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3114A" w14:textId="77777777" w:rsidR="002B3390" w:rsidRPr="00E06D9C" w:rsidRDefault="002B3390" w:rsidP="00355CAE">
      <w:pPr>
        <w:ind w:right="-142" w:hanging="142"/>
        <w:jc w:val="center"/>
        <w:rPr>
          <w:b/>
          <w:lang w:val="sr-Latn-RS"/>
        </w:rPr>
      </w:pPr>
      <w:r w:rsidRPr="006D3921">
        <w:rPr>
          <w:b/>
        </w:rPr>
        <w:t>УГОВОР О ИЗРАДИ СТУДИЈЕ ПРИКЉУЧЕЊА</w:t>
      </w:r>
      <w:r w:rsidR="00FB4E1C" w:rsidRPr="006D3921">
        <w:rPr>
          <w:b/>
          <w:lang w:val="sr-Latn-RS"/>
        </w:rPr>
        <w:t xml:space="preserve"> </w:t>
      </w:r>
      <w:r w:rsidR="00182500">
        <w:rPr>
          <w:b/>
          <w:i/>
          <w:u w:val="single"/>
          <w:lang w:val="sr-Latn-RS"/>
        </w:rPr>
        <w:t>(</w:t>
      </w:r>
      <w:r w:rsidR="00182500">
        <w:rPr>
          <w:b/>
          <w:i/>
          <w:u w:val="single"/>
        </w:rPr>
        <w:t>назив објекта</w:t>
      </w:r>
      <w:r w:rsidR="00182500">
        <w:rPr>
          <w:b/>
          <w:i/>
          <w:u w:val="single"/>
          <w:lang w:val="sr-Latn-RS"/>
        </w:rPr>
        <w:t>)</w:t>
      </w:r>
    </w:p>
    <w:p w14:paraId="5B4B1208" w14:textId="77777777" w:rsidR="002B3390" w:rsidRPr="006D3921" w:rsidRDefault="002B3390" w:rsidP="002B3390">
      <w:pPr>
        <w:jc w:val="center"/>
      </w:pPr>
      <w:r w:rsidRPr="006D3921">
        <w:t>закључен између</w:t>
      </w:r>
    </w:p>
    <w:p w14:paraId="69FFA80D" w14:textId="77777777" w:rsidR="002B3390" w:rsidRPr="006D3921" w:rsidRDefault="002B3390" w:rsidP="002B3390">
      <w:r w:rsidRPr="006D3921">
        <w:rPr>
          <w:b/>
        </w:rPr>
        <w:t xml:space="preserve">Акционарског друштва </w:t>
      </w:r>
      <w:r w:rsidR="009F3069">
        <w:rPr>
          <w:b/>
        </w:rPr>
        <w:t>„</w:t>
      </w:r>
      <w:r w:rsidRPr="006D3921">
        <w:rPr>
          <w:b/>
        </w:rPr>
        <w:t>Eлeктрoмрeжa Србије</w:t>
      </w:r>
      <w:r w:rsidR="009F3069">
        <w:rPr>
          <w:b/>
        </w:rPr>
        <w:t>“</w:t>
      </w:r>
      <w:r w:rsidRPr="006D3921">
        <w:rPr>
          <w:b/>
        </w:rPr>
        <w:t xml:space="preserve"> Београд</w:t>
      </w:r>
      <w:r w:rsidRPr="006D3921">
        <w:t xml:space="preserve">, Кнеза Милоша 11, 11000 Београд, матични број: 20054182, ПИБ: 103921661 (у даљем тексту </w:t>
      </w:r>
      <w:r w:rsidR="007659D7">
        <w:rPr>
          <w:lang w:val="sr-Latn-RS"/>
        </w:rPr>
        <w:t>„</w:t>
      </w:r>
      <w:r w:rsidRPr="006D3921">
        <w:rPr>
          <w:b/>
        </w:rPr>
        <w:t>Оператор</w:t>
      </w:r>
      <w:r w:rsidRPr="006D3921">
        <w:t xml:space="preserve"> </w:t>
      </w:r>
      <w:r w:rsidRPr="006D3921">
        <w:rPr>
          <w:b/>
        </w:rPr>
        <w:t>преносног</w:t>
      </w:r>
      <w:r w:rsidRPr="006D3921">
        <w:t xml:space="preserve"> </w:t>
      </w:r>
      <w:r w:rsidRPr="006D3921">
        <w:rPr>
          <w:b/>
        </w:rPr>
        <w:t>система</w:t>
      </w:r>
      <w:r w:rsidR="007659D7">
        <w:rPr>
          <w:lang w:val="sr-Latn-RS"/>
        </w:rPr>
        <w:t>“</w:t>
      </w:r>
      <w:r w:rsidRPr="006D3921">
        <w:t>), које заступа генерални директор Јелена Матејић, дипл. економиста и</w:t>
      </w:r>
    </w:p>
    <w:p w14:paraId="0FDEF130" w14:textId="77777777" w:rsidR="007659D7" w:rsidRDefault="007659D7" w:rsidP="007659D7">
      <w:pPr>
        <w:rPr>
          <w:szCs w:val="24"/>
        </w:rPr>
      </w:pPr>
      <w:r>
        <w:rPr>
          <w:szCs w:val="24"/>
        </w:rPr>
        <w:t>[</w:t>
      </w:r>
      <w:r>
        <w:rPr>
          <w:b/>
          <w:i/>
          <w:szCs w:val="24"/>
        </w:rPr>
        <w:t>пословно</w:t>
      </w:r>
      <w:r>
        <w:rPr>
          <w:szCs w:val="24"/>
        </w:rPr>
        <w:t xml:space="preserve"> </w:t>
      </w:r>
      <w:r>
        <w:rPr>
          <w:b/>
          <w:i/>
          <w:szCs w:val="24"/>
        </w:rPr>
        <w:t>име</w:t>
      </w:r>
      <w:r>
        <w:rPr>
          <w:szCs w:val="24"/>
        </w:rPr>
        <w:t>], [</w:t>
      </w:r>
      <w:r>
        <w:rPr>
          <w:i/>
          <w:szCs w:val="24"/>
        </w:rPr>
        <w:t>адреса</w:t>
      </w:r>
      <w:r>
        <w:rPr>
          <w:b/>
          <w:i/>
          <w:szCs w:val="24"/>
        </w:rPr>
        <w:t xml:space="preserve"> </w:t>
      </w:r>
      <w:r>
        <w:rPr>
          <w:i/>
          <w:szCs w:val="24"/>
        </w:rPr>
        <w:t>седишта</w:t>
      </w:r>
      <w:r>
        <w:rPr>
          <w:szCs w:val="24"/>
        </w:rPr>
        <w:t xml:space="preserve">], матични број: [●], ПИБ: [●] (у даљем тексту </w:t>
      </w:r>
      <w:r>
        <w:rPr>
          <w:szCs w:val="24"/>
          <w:lang w:val="sr-Latn-RS"/>
        </w:rPr>
        <w:t>„</w:t>
      </w:r>
      <w:r>
        <w:rPr>
          <w:b/>
          <w:szCs w:val="24"/>
        </w:rPr>
        <w:t>Подносилац</w:t>
      </w:r>
      <w:r>
        <w:rPr>
          <w:szCs w:val="24"/>
        </w:rPr>
        <w:t xml:space="preserve"> </w:t>
      </w:r>
      <w:r>
        <w:rPr>
          <w:b/>
          <w:szCs w:val="24"/>
        </w:rPr>
        <w:t>захтева</w:t>
      </w:r>
      <w:r w:rsidRPr="007659D7">
        <w:rPr>
          <w:szCs w:val="24"/>
          <w:lang w:val="sr-Latn-RS"/>
        </w:rPr>
        <w:t>“</w:t>
      </w:r>
      <w:r>
        <w:rPr>
          <w:szCs w:val="24"/>
        </w:rPr>
        <w:t>), кога заступа [</w:t>
      </w:r>
      <w:r>
        <w:rPr>
          <w:i/>
          <w:szCs w:val="24"/>
        </w:rPr>
        <w:t>функција</w:t>
      </w:r>
      <w:r>
        <w:rPr>
          <w:szCs w:val="24"/>
        </w:rPr>
        <w:t xml:space="preserve"> </w:t>
      </w:r>
      <w:r>
        <w:rPr>
          <w:i/>
          <w:szCs w:val="24"/>
        </w:rPr>
        <w:t>и име и презиме</w:t>
      </w:r>
      <w:r>
        <w:rPr>
          <w:szCs w:val="24"/>
        </w:rPr>
        <w:t xml:space="preserve">]  </w:t>
      </w:r>
    </w:p>
    <w:p w14:paraId="76D77894" w14:textId="77777777" w:rsidR="002B3390" w:rsidRPr="006D3921" w:rsidRDefault="007659D7" w:rsidP="007659D7">
      <w:r w:rsidRPr="006D3921">
        <w:t xml:space="preserve"> </w:t>
      </w:r>
      <w:r w:rsidR="002B3390" w:rsidRPr="006D3921">
        <w:t>(у даљем тексту Оператор преносног система и Подносилац захтева биће појединачно означени као Уговорна страна, а заједнички као Уговорне стране)</w:t>
      </w:r>
    </w:p>
    <w:p w14:paraId="4339C42B" w14:textId="77777777" w:rsidR="00CE598E" w:rsidRPr="006D3921" w:rsidRDefault="00CE598E" w:rsidP="00CE598E">
      <w:pPr>
        <w:jc w:val="center"/>
        <w:rPr>
          <w:b/>
        </w:rPr>
      </w:pPr>
      <w:r w:rsidRPr="006D3921">
        <w:rPr>
          <w:b/>
        </w:rPr>
        <w:t>Уводне констатације</w:t>
      </w:r>
    </w:p>
    <w:p w14:paraId="1A278FF2" w14:textId="77777777" w:rsidR="00CE598E" w:rsidRPr="006D3921" w:rsidRDefault="00CE598E" w:rsidP="00CE598E">
      <w:r w:rsidRPr="006D3921">
        <w:t>Уговорне стране сагласно констатују:</w:t>
      </w:r>
    </w:p>
    <w:p w14:paraId="7ACA0716" w14:textId="77777777" w:rsidR="00CE598E" w:rsidRDefault="00CE598E" w:rsidP="00E06D9C">
      <w:pPr>
        <w:pStyle w:val="ListParagraph"/>
        <w:numPr>
          <w:ilvl w:val="0"/>
          <w:numId w:val="11"/>
        </w:numPr>
        <w:spacing w:before="120"/>
        <w:ind w:hanging="357"/>
      </w:pPr>
      <w:r w:rsidRPr="006D3921">
        <w:t xml:space="preserve">Да је </w:t>
      </w:r>
      <w:r w:rsidR="004A0B56" w:rsidRPr="006D3921">
        <w:t>Подносилац захтева поднео Оператору преносног система захтев за закључење Уговора о израд</w:t>
      </w:r>
      <w:r w:rsidR="000808E3" w:rsidRPr="006D3921">
        <w:t xml:space="preserve">и студије прикључења </w:t>
      </w:r>
      <w:r w:rsidR="00C51F28">
        <w:t xml:space="preserve">објекта на преносни систем </w:t>
      </w:r>
      <w:r w:rsidR="000808E3" w:rsidRPr="006D3921">
        <w:t>за</w:t>
      </w:r>
      <w:r w:rsidR="007659D7">
        <w:rPr>
          <w:lang w:val="sr-Latn-RS"/>
        </w:rPr>
        <w:t xml:space="preserve"> </w:t>
      </w:r>
      <w:r w:rsidR="007659D7">
        <w:t>[</w:t>
      </w:r>
      <w:r w:rsidR="007659D7">
        <w:rPr>
          <w:i/>
        </w:rPr>
        <w:t>врста</w:t>
      </w:r>
      <w:r w:rsidR="007659D7">
        <w:t xml:space="preserve"> </w:t>
      </w:r>
      <w:r w:rsidR="007659D7">
        <w:rPr>
          <w:i/>
        </w:rPr>
        <w:t>и карактеристике</w:t>
      </w:r>
      <w:r w:rsidR="007659D7">
        <w:t xml:space="preserve"> </w:t>
      </w:r>
      <w:r w:rsidR="007659D7">
        <w:rPr>
          <w:i/>
        </w:rPr>
        <w:t>електроенергетског</w:t>
      </w:r>
      <w:r w:rsidR="007659D7">
        <w:t xml:space="preserve"> </w:t>
      </w:r>
      <w:r w:rsidR="007659D7">
        <w:rPr>
          <w:i/>
        </w:rPr>
        <w:t>објекта</w:t>
      </w:r>
      <w:r w:rsidR="007659D7">
        <w:t>]</w:t>
      </w:r>
      <w:r w:rsidR="000808E3" w:rsidRPr="006D3921">
        <w:t xml:space="preserve"> </w:t>
      </w:r>
      <w:r w:rsidR="004A0B56" w:rsidRPr="006D3921">
        <w:t xml:space="preserve">(у даљем тексту </w:t>
      </w:r>
      <w:r w:rsidR="00E06D9C">
        <w:rPr>
          <w:lang w:val="sr-Latn-RS"/>
        </w:rPr>
        <w:t>„</w:t>
      </w:r>
      <w:r w:rsidR="004A0B56" w:rsidRPr="006D3921">
        <w:rPr>
          <w:b/>
        </w:rPr>
        <w:t>Објекат</w:t>
      </w:r>
      <w:r w:rsidR="00E06D9C">
        <w:rPr>
          <w:b/>
          <w:lang w:val="sr-Latn-RS"/>
        </w:rPr>
        <w:t>“</w:t>
      </w:r>
      <w:r w:rsidR="004A0B56" w:rsidRPr="006D3921">
        <w:t>) дана</w:t>
      </w:r>
      <w:r w:rsidR="007659D7">
        <w:rPr>
          <w:lang w:val="sr-Latn-RS"/>
        </w:rPr>
        <w:t xml:space="preserve"> </w:t>
      </w:r>
      <w:r w:rsidR="007659D7">
        <w:t>__.__.____.</w:t>
      </w:r>
      <w:r w:rsidR="004A0B56" w:rsidRPr="006D3921">
        <w:t xml:space="preserve"> године, који је заведен код Оператора преносног система под бројем</w:t>
      </w:r>
      <w:r w:rsidR="000808E3" w:rsidRPr="006D3921">
        <w:t xml:space="preserve"> </w:t>
      </w:r>
      <w:r w:rsidR="007659D7">
        <w:t>[●]</w:t>
      </w:r>
      <w:r w:rsidR="00A57742" w:rsidRPr="00E06D9C">
        <w:rPr>
          <w:lang w:val="en-US"/>
        </w:rPr>
        <w:t xml:space="preserve">, </w:t>
      </w:r>
      <w:r w:rsidR="00567166" w:rsidRPr="006D3921">
        <w:t xml:space="preserve"> (у даљем тексту </w:t>
      </w:r>
      <w:r w:rsidR="00E06D9C">
        <w:rPr>
          <w:lang w:val="sr-Latn-RS"/>
        </w:rPr>
        <w:t>„</w:t>
      </w:r>
      <w:r w:rsidR="00567166" w:rsidRPr="00E06D9C">
        <w:rPr>
          <w:b/>
        </w:rPr>
        <w:t>Захтев</w:t>
      </w:r>
      <w:r w:rsidR="00E06D9C">
        <w:rPr>
          <w:lang w:val="sr-Latn-RS"/>
        </w:rPr>
        <w:t>“</w:t>
      </w:r>
      <w:r w:rsidR="00567166" w:rsidRPr="006D3921">
        <w:t>)</w:t>
      </w:r>
      <w:r w:rsidR="004A0B56" w:rsidRPr="006D3921">
        <w:t>;</w:t>
      </w:r>
    </w:p>
    <w:p w14:paraId="337EBE78" w14:textId="77777777" w:rsidR="00A57742" w:rsidRPr="00A57742" w:rsidRDefault="00A57742" w:rsidP="00495D1E">
      <w:pPr>
        <w:pStyle w:val="ListParagraph"/>
        <w:numPr>
          <w:ilvl w:val="0"/>
          <w:numId w:val="11"/>
        </w:numPr>
        <w:spacing w:before="120"/>
        <w:ind w:hanging="357"/>
        <w:rPr>
          <w:color w:val="auto"/>
        </w:rPr>
      </w:pPr>
      <w:r>
        <w:rPr>
          <w:color w:val="auto"/>
        </w:rPr>
        <w:t>Да Захтев,</w:t>
      </w:r>
      <w:r w:rsidR="00D437B9">
        <w:rPr>
          <w:color w:val="auto"/>
        </w:rPr>
        <w:t xml:space="preserve"> уз допуну од </w:t>
      </w:r>
      <w:r w:rsidR="007659D7">
        <w:rPr>
          <w:szCs w:val="24"/>
        </w:rPr>
        <w:t>__.__.____.</w:t>
      </w:r>
      <w:r>
        <w:rPr>
          <w:color w:val="auto"/>
        </w:rPr>
        <w:t xml:space="preserve"> године, заведену код Оператора </w:t>
      </w:r>
      <w:r w:rsidR="00E53794">
        <w:rPr>
          <w:color w:val="auto"/>
        </w:rPr>
        <w:t xml:space="preserve">преносног система под бројем </w:t>
      </w:r>
      <w:r w:rsidR="007659D7">
        <w:t>[●]</w:t>
      </w:r>
      <w:r w:rsidR="00D437B9">
        <w:rPr>
          <w:lang w:val="en-US"/>
        </w:rPr>
        <w:t xml:space="preserve"> </w:t>
      </w:r>
      <w:r>
        <w:rPr>
          <w:color w:val="auto"/>
        </w:rPr>
        <w:t xml:space="preserve">садржи све податке неопходне за израду студије прикључења Објекта (у даљем тексту </w:t>
      </w:r>
      <w:r w:rsidR="00E06D9C">
        <w:rPr>
          <w:color w:val="auto"/>
          <w:lang w:val="sr-Latn-RS"/>
        </w:rPr>
        <w:t>„</w:t>
      </w:r>
      <w:r>
        <w:rPr>
          <w:b/>
          <w:color w:val="auto"/>
        </w:rPr>
        <w:t>Студија</w:t>
      </w:r>
      <w:r w:rsidR="00E06D9C">
        <w:rPr>
          <w:color w:val="auto"/>
          <w:lang w:val="sr-Latn-RS"/>
        </w:rPr>
        <w:t>“</w:t>
      </w:r>
      <w:r>
        <w:rPr>
          <w:color w:val="auto"/>
        </w:rPr>
        <w:t>) у складу са Правилима за прикључење;</w:t>
      </w:r>
    </w:p>
    <w:p w14:paraId="205DD597" w14:textId="77777777" w:rsidR="004A0B56" w:rsidRPr="00A47021" w:rsidRDefault="004A0B56" w:rsidP="00495D1E">
      <w:pPr>
        <w:pStyle w:val="ListParagraph"/>
        <w:numPr>
          <w:ilvl w:val="0"/>
          <w:numId w:val="11"/>
        </w:numPr>
        <w:spacing w:before="120"/>
        <w:ind w:hanging="357"/>
      </w:pPr>
      <w:r w:rsidRPr="00A47021">
        <w:t xml:space="preserve">Да је Подносилац </w:t>
      </w:r>
      <w:r w:rsidR="00567166" w:rsidRPr="00A47021">
        <w:t xml:space="preserve">захтева </w:t>
      </w:r>
      <w:r w:rsidRPr="00A47021">
        <w:t xml:space="preserve">уз </w:t>
      </w:r>
      <w:r w:rsidR="00567166" w:rsidRPr="00A47021">
        <w:t>З</w:t>
      </w:r>
      <w:r w:rsidRPr="00A47021">
        <w:t>ахтев доставио:</w:t>
      </w:r>
    </w:p>
    <w:p w14:paraId="4AD7CD15" w14:textId="77777777" w:rsidR="00A03A0F" w:rsidRPr="00A47021" w:rsidRDefault="007659D7" w:rsidP="00495D1E">
      <w:pPr>
        <w:pStyle w:val="ListParagraph"/>
        <w:numPr>
          <w:ilvl w:val="1"/>
          <w:numId w:val="11"/>
        </w:numPr>
        <w:spacing w:before="120"/>
        <w:ind w:hanging="357"/>
      </w:pPr>
      <w:r>
        <w:t>[●]</w:t>
      </w:r>
      <w:r w:rsidR="00A03A0F" w:rsidRPr="00A47021">
        <w:t xml:space="preserve">, </w:t>
      </w:r>
      <w:r w:rsidR="00FF1CCF" w:rsidRPr="00A47021">
        <w:t xml:space="preserve">као доказ о </w:t>
      </w:r>
      <w:r>
        <w:t>[постојању одговарајуће одлуке о изради планског документа за Објекат / о томе да је извршено опредељење намене простора за Објекат];</w:t>
      </w:r>
    </w:p>
    <w:p w14:paraId="53E3868E" w14:textId="77777777" w:rsidR="00A03A0F" w:rsidRPr="00A47021" w:rsidRDefault="007659D7" w:rsidP="00495D1E">
      <w:pPr>
        <w:pStyle w:val="ListParagraph"/>
        <w:numPr>
          <w:ilvl w:val="1"/>
          <w:numId w:val="11"/>
        </w:numPr>
        <w:spacing w:before="120"/>
        <w:ind w:hanging="357"/>
      </w:pPr>
      <w:r>
        <w:t>[●]</w:t>
      </w:r>
      <w:r w:rsidR="00A03A0F" w:rsidRPr="00A47021">
        <w:t>, као доказ о испуњености услова којим се одлагање прикључења на преносни систем за електране које користе варијабилне изворе енергије не примењује на Објекат</w:t>
      </w:r>
      <w:r w:rsidR="00567166" w:rsidRPr="00A47021">
        <w:t>.</w:t>
      </w:r>
    </w:p>
    <w:p w14:paraId="5AADCCF3" w14:textId="234BF429" w:rsidR="008152B7" w:rsidRPr="006D3921" w:rsidRDefault="006A38EF" w:rsidP="00FA6839">
      <w:pPr>
        <w:pStyle w:val="ListParagraph"/>
        <w:numPr>
          <w:ilvl w:val="0"/>
          <w:numId w:val="11"/>
        </w:numPr>
        <w:spacing w:before="120"/>
        <w:ind w:hanging="357"/>
      </w:pPr>
      <w:r w:rsidRPr="006D3921">
        <w:t>Да је Подносилац захтева</w:t>
      </w:r>
      <w:r w:rsidR="00BF6C7F">
        <w:t xml:space="preserve"> дана</w:t>
      </w:r>
      <w:r w:rsidR="007659D7" w:rsidRPr="00FA6839">
        <w:rPr>
          <w:lang w:val="sr-Latn-RS"/>
        </w:rPr>
        <w:t xml:space="preserve"> </w:t>
      </w:r>
      <w:r w:rsidR="007659D7">
        <w:t>__.__.____.</w:t>
      </w:r>
      <w:r w:rsidR="003A4B19" w:rsidRPr="00FA6839">
        <w:rPr>
          <w:lang w:val="sr-Latn-RS"/>
        </w:rPr>
        <w:t xml:space="preserve"> </w:t>
      </w:r>
      <w:r w:rsidR="00BF6C7F">
        <w:t>године</w:t>
      </w:r>
      <w:r w:rsidRPr="006D3921">
        <w:t xml:space="preserve"> </w:t>
      </w:r>
      <w:r w:rsidR="00567166" w:rsidRPr="006D3921">
        <w:t>уплатио</w:t>
      </w:r>
      <w:r w:rsidR="002F7220" w:rsidRPr="006D3921">
        <w:t xml:space="preserve"> укупно са ПДВ-ом</w:t>
      </w:r>
      <w:r w:rsidRPr="006D3921">
        <w:t xml:space="preserve"> изно</w:t>
      </w:r>
      <w:r w:rsidR="00BF6C7F">
        <w:t xml:space="preserve">с од </w:t>
      </w:r>
      <w:r w:rsidR="007659D7">
        <w:t>[●]</w:t>
      </w:r>
      <w:r w:rsidR="00D22BA9" w:rsidRPr="00FA6839">
        <w:rPr>
          <w:b/>
        </w:rPr>
        <w:t xml:space="preserve"> </w:t>
      </w:r>
      <w:r w:rsidRPr="006D3921">
        <w:t>динара</w:t>
      </w:r>
      <w:r w:rsidR="00567166" w:rsidRPr="006D3921">
        <w:t xml:space="preserve"> на име</w:t>
      </w:r>
      <w:r w:rsidR="00A03A0F" w:rsidRPr="006D3921">
        <w:t xml:space="preserve"> </w:t>
      </w:r>
      <w:r w:rsidR="003053A0" w:rsidRPr="006D3921">
        <w:t>депонованих</w:t>
      </w:r>
      <w:r w:rsidR="003053A0" w:rsidRPr="00FA6839">
        <w:rPr>
          <w:lang w:val="sr-Latn-RS"/>
        </w:rPr>
        <w:t xml:space="preserve"> </w:t>
      </w:r>
      <w:r w:rsidR="00567166" w:rsidRPr="006D3921">
        <w:t xml:space="preserve">средстава за </w:t>
      </w:r>
      <w:r w:rsidR="00A03A0F" w:rsidRPr="006D3921">
        <w:t>трошкове израде Студије</w:t>
      </w:r>
      <w:r w:rsidR="00567166" w:rsidRPr="006D3921">
        <w:t>, обрачунатих у складу са чланом 6. Уредбе о условима испоруке и снабдевања електричном енергијом</w:t>
      </w:r>
      <w:r w:rsidR="00C6150D" w:rsidRPr="006D3921">
        <w:t xml:space="preserve"> (</w:t>
      </w:r>
      <w:r w:rsidR="00744C84" w:rsidRPr="00FA6839">
        <w:rPr>
          <w:i/>
        </w:rPr>
        <w:t>„</w:t>
      </w:r>
      <w:r w:rsidR="00C6150D" w:rsidRPr="00FA6839">
        <w:rPr>
          <w:i/>
        </w:rPr>
        <w:t>Сл. гласник РС</w:t>
      </w:r>
      <w:r w:rsidR="00744C84" w:rsidRPr="00FA6839">
        <w:rPr>
          <w:i/>
        </w:rPr>
        <w:t>“</w:t>
      </w:r>
      <w:r w:rsidR="00C6150D" w:rsidRPr="00FA6839">
        <w:rPr>
          <w:i/>
        </w:rPr>
        <w:t>, бр. 84/23</w:t>
      </w:r>
      <w:r w:rsidR="00C6150D" w:rsidRPr="00614F3E">
        <w:rPr>
          <w:i/>
        </w:rPr>
        <w:t>,</w:t>
      </w:r>
      <w:r w:rsidR="00FA6839" w:rsidRPr="00614F3E">
        <w:rPr>
          <w:i/>
        </w:rPr>
        <w:t xml:space="preserve"> 58/25, 67/25 и 48/26</w:t>
      </w:r>
      <w:r w:rsidR="00C6150D" w:rsidRPr="006D3921">
        <w:t xml:space="preserve"> у даљем тексту</w:t>
      </w:r>
      <w:r w:rsidR="00E06D9C" w:rsidRPr="00FA6839">
        <w:rPr>
          <w:lang w:val="sr-Latn-RS"/>
        </w:rPr>
        <w:t xml:space="preserve"> „</w:t>
      </w:r>
      <w:r w:rsidR="00C6150D" w:rsidRPr="00FA6839">
        <w:rPr>
          <w:b/>
        </w:rPr>
        <w:t>Уредба</w:t>
      </w:r>
      <w:r w:rsidR="00E06D9C" w:rsidRPr="00FA6839">
        <w:rPr>
          <w:lang w:val="sr-Latn-RS"/>
        </w:rPr>
        <w:t>“</w:t>
      </w:r>
      <w:r w:rsidR="00C6150D" w:rsidRPr="006D3921">
        <w:t>)</w:t>
      </w:r>
      <w:r w:rsidR="008152B7" w:rsidRPr="006D3921">
        <w:t>;</w:t>
      </w:r>
    </w:p>
    <w:p w14:paraId="589C7E89" w14:textId="77777777" w:rsidR="00E20F36" w:rsidRPr="006D3921" w:rsidRDefault="008152B7" w:rsidP="00495D1E">
      <w:pPr>
        <w:pStyle w:val="ListParagraph"/>
        <w:numPr>
          <w:ilvl w:val="0"/>
          <w:numId w:val="11"/>
        </w:numPr>
        <w:spacing w:before="120"/>
      </w:pPr>
      <w:r w:rsidRPr="006D3921">
        <w:t xml:space="preserve">Да овај </w:t>
      </w:r>
      <w:r w:rsidR="00FA6C24" w:rsidRPr="006D3921">
        <w:t>уговор представља уговор по приступу</w:t>
      </w:r>
      <w:r w:rsidR="00AC4EC9" w:rsidRPr="006D3921">
        <w:t>, односно уговор који се не може додатно усаглашавати</w:t>
      </w:r>
      <w:r w:rsidR="00F96034" w:rsidRPr="006D3921">
        <w:t xml:space="preserve"> између Уговорних страна, </w:t>
      </w:r>
      <w:r w:rsidRPr="006D3921">
        <w:t xml:space="preserve">нити се могу </w:t>
      </w:r>
      <w:r w:rsidR="00F96034" w:rsidRPr="006D3921">
        <w:t xml:space="preserve">мењати елементи и услови из овог </w:t>
      </w:r>
      <w:r w:rsidRPr="006D3921">
        <w:t>уговора</w:t>
      </w:r>
      <w:r w:rsidR="00F96034" w:rsidRPr="006D3921">
        <w:t>.</w:t>
      </w:r>
    </w:p>
    <w:p w14:paraId="06AF3C11" w14:textId="77777777" w:rsidR="002B3390" w:rsidRPr="006D3921" w:rsidRDefault="00567166" w:rsidP="00495D1E">
      <w:pPr>
        <w:spacing w:before="120" w:after="120"/>
      </w:pPr>
      <w:r w:rsidRPr="006D3921">
        <w:t>Имајући у виду да је с</w:t>
      </w:r>
      <w:r w:rsidR="00CE598E" w:rsidRPr="006D3921">
        <w:t>ходно изнетом</w:t>
      </w:r>
      <w:r w:rsidRPr="006D3921">
        <w:t xml:space="preserve"> </w:t>
      </w:r>
      <w:r w:rsidR="003556FB" w:rsidRPr="006D3921">
        <w:t xml:space="preserve">Захтев </w:t>
      </w:r>
      <w:r w:rsidRPr="006D3921">
        <w:t xml:space="preserve">благовремен и потпун у смислу </w:t>
      </w:r>
      <w:r w:rsidR="003556FB" w:rsidRPr="006D3921">
        <w:t>Уредбе и Процедуре за прикључење објеката на преносни систем и део дистрибутивног система којим управља оператор преносног систем</w:t>
      </w:r>
      <w:r w:rsidR="006762D2" w:rsidRPr="006D3921">
        <w:t>а</w:t>
      </w:r>
      <w:r w:rsidR="003556FB" w:rsidRPr="006D3921">
        <w:t xml:space="preserve">, </w:t>
      </w:r>
      <w:r w:rsidR="00CE598E" w:rsidRPr="006D3921">
        <w:t>Уговорне стране су с</w:t>
      </w:r>
      <w:r w:rsidR="006762D2" w:rsidRPr="006D3921">
        <w:t>е</w:t>
      </w:r>
      <w:r w:rsidR="00CE598E" w:rsidRPr="006D3921">
        <w:t xml:space="preserve"> сагласиле како следи.</w:t>
      </w:r>
    </w:p>
    <w:p w14:paraId="0BA01A0B" w14:textId="77777777" w:rsidR="00CE598E" w:rsidRPr="006D3921" w:rsidRDefault="00CE598E" w:rsidP="00495D1E">
      <w:pPr>
        <w:pStyle w:val="Subtitle"/>
        <w:spacing w:before="120"/>
      </w:pPr>
    </w:p>
    <w:p w14:paraId="1813BE83" w14:textId="77777777" w:rsidR="00CE598E" w:rsidRPr="006D3921" w:rsidRDefault="003556FB" w:rsidP="00495D1E">
      <w:pPr>
        <w:spacing w:before="120" w:after="120"/>
      </w:pPr>
      <w:r w:rsidRPr="006D3921">
        <w:t>Оператор преносног система се обавезује да на основу података из Захтева</w:t>
      </w:r>
      <w:r w:rsidR="0009499A" w:rsidRPr="006D3921">
        <w:t xml:space="preserve"> и Програмског задатка, који је прилог овог уговора,</w:t>
      </w:r>
      <w:r w:rsidRPr="006D3921">
        <w:t xml:space="preserve"> изради </w:t>
      </w:r>
      <w:r w:rsidR="00F442F1" w:rsidRPr="006D3921">
        <w:t xml:space="preserve">Студију </w:t>
      </w:r>
      <w:r w:rsidRPr="006D3921">
        <w:t xml:space="preserve">и достави </w:t>
      </w:r>
      <w:r w:rsidR="00F442F1" w:rsidRPr="006D3921">
        <w:t xml:space="preserve">је </w:t>
      </w:r>
      <w:r w:rsidRPr="006D3921">
        <w:t>Подносиоцу захтева.</w:t>
      </w:r>
    </w:p>
    <w:p w14:paraId="48806901" w14:textId="77777777" w:rsidR="00F442F1" w:rsidRPr="006D3921" w:rsidRDefault="00F442F1" w:rsidP="00495D1E">
      <w:pPr>
        <w:spacing w:before="120" w:after="120"/>
      </w:pPr>
      <w:r w:rsidRPr="006D3921">
        <w:t>Подносила</w:t>
      </w:r>
      <w:r w:rsidR="00110258" w:rsidRPr="006D3921">
        <w:t>ц</w:t>
      </w:r>
      <w:r w:rsidRPr="006D3921">
        <w:t xml:space="preserve"> захтева одговоран је за тачност података потребних за израду Студије који су садржани у Захтеву.  </w:t>
      </w:r>
    </w:p>
    <w:p w14:paraId="014914CC" w14:textId="77777777" w:rsidR="00CE598E" w:rsidRPr="006D3921" w:rsidRDefault="00CE598E" w:rsidP="00495D1E">
      <w:pPr>
        <w:pStyle w:val="Subtitle"/>
        <w:spacing w:before="120"/>
      </w:pPr>
    </w:p>
    <w:p w14:paraId="6BAF89E2" w14:textId="77777777" w:rsidR="007976B7" w:rsidRDefault="00445DEC" w:rsidP="00495D1E">
      <w:pPr>
        <w:spacing w:before="120" w:after="120"/>
      </w:pPr>
      <w:r w:rsidRPr="006D3921">
        <w:t>Оператор преносног система ће по завршетку рада на системском делу Студије исти доставити електронским путем</w:t>
      </w:r>
      <w:r w:rsidR="00D050FD" w:rsidRPr="006D3921">
        <w:t xml:space="preserve"> на </w:t>
      </w:r>
      <w:r w:rsidR="00E06D9C">
        <w:t>и</w:t>
      </w:r>
      <w:r w:rsidR="00D050FD" w:rsidRPr="006D3921">
        <w:t>мејл адресу из члана 7. овог Уговора</w:t>
      </w:r>
      <w:r w:rsidRPr="006D3921">
        <w:t xml:space="preserve"> Подносиоцу захтева ради упознавања са могући</w:t>
      </w:r>
      <w:r w:rsidR="00C85586" w:rsidRPr="006D3921">
        <w:t>м</w:t>
      </w:r>
      <w:r w:rsidRPr="006D3921">
        <w:t xml:space="preserve"> начином прикључења Објекта, и позвати Подносиоца захтева да се изјасни о </w:t>
      </w:r>
      <w:r w:rsidR="00C85586" w:rsidRPr="006D3921">
        <w:t xml:space="preserve">начину прикључења </w:t>
      </w:r>
      <w:r w:rsidR="00BD52FA" w:rsidRPr="006D3921">
        <w:t xml:space="preserve">Објекта </w:t>
      </w:r>
      <w:r w:rsidR="00C85586" w:rsidRPr="006D3921">
        <w:t>за који се одлучио, попуњавањем и потписивањем и</w:t>
      </w:r>
      <w:r w:rsidR="00BD52FA" w:rsidRPr="006D3921">
        <w:t>зјаве</w:t>
      </w:r>
      <w:r w:rsidR="009F4F81">
        <w:rPr>
          <w:lang w:val="en-US"/>
        </w:rPr>
        <w:t xml:space="preserve"> </w:t>
      </w:r>
      <w:r w:rsidR="007976B7">
        <w:t xml:space="preserve">према моделу који је саставни део овог Уговора и који ће му бити достављен уз системски део Студије (у даљем тексту </w:t>
      </w:r>
      <w:r w:rsidR="00E06D9C">
        <w:t>„</w:t>
      </w:r>
      <w:r w:rsidR="007976B7" w:rsidRPr="00BD52FA">
        <w:rPr>
          <w:b/>
        </w:rPr>
        <w:t>Изјава</w:t>
      </w:r>
      <w:r w:rsidR="007976B7">
        <w:t xml:space="preserve"> </w:t>
      </w:r>
      <w:r w:rsidR="007976B7" w:rsidRPr="00BD52FA">
        <w:rPr>
          <w:b/>
        </w:rPr>
        <w:t>о прикључењу</w:t>
      </w:r>
      <w:r w:rsidR="00E06D9C">
        <w:t>“</w:t>
      </w:r>
      <w:r w:rsidR="007976B7">
        <w:t>).</w:t>
      </w:r>
    </w:p>
    <w:p w14:paraId="484990A6" w14:textId="77777777" w:rsidR="00BD52FA" w:rsidRPr="006D3921" w:rsidRDefault="00BD52FA" w:rsidP="00495D1E">
      <w:pPr>
        <w:spacing w:before="120" w:after="120"/>
      </w:pPr>
      <w:r w:rsidRPr="006D3921">
        <w:t>Подносилац захтева је дужан да достави Изјаву о прикључењу Оператору преносног система</w:t>
      </w:r>
      <w:r w:rsidR="00DB0624" w:rsidRPr="006D3921">
        <w:t>, непосредно</w:t>
      </w:r>
      <w:r w:rsidR="00C6150D" w:rsidRPr="006D3921">
        <w:t>м предајом на писарници</w:t>
      </w:r>
      <w:r w:rsidR="0094186F" w:rsidRPr="006D3921">
        <w:t xml:space="preserve"> Оператора преносног система</w:t>
      </w:r>
      <w:r w:rsidR="00110258" w:rsidRPr="006D3921">
        <w:t>,</w:t>
      </w:r>
      <w:r w:rsidRPr="006D3921">
        <w:t xml:space="preserve"> у року од 10 </w:t>
      </w:r>
      <w:r w:rsidR="009872E4" w:rsidRPr="006D3921">
        <w:t xml:space="preserve">дана </w:t>
      </w:r>
      <w:r w:rsidR="009872E4">
        <w:t>за деф</w:t>
      </w:r>
      <w:r w:rsidR="00B52D0A">
        <w:t>инисан индивидуални прикључак /</w:t>
      </w:r>
      <w:r w:rsidR="009872E4">
        <w:t xml:space="preserve"> 15 дана за дефинисан заједнички прикључак </w:t>
      </w:r>
      <w:r w:rsidR="009872E4" w:rsidRPr="006D3921">
        <w:t xml:space="preserve">од </w:t>
      </w:r>
      <w:r w:rsidR="009872E4">
        <w:t xml:space="preserve">дана </w:t>
      </w:r>
      <w:r w:rsidR="009853C3" w:rsidRPr="006D3921">
        <w:t xml:space="preserve">достављања </w:t>
      </w:r>
      <w:r w:rsidRPr="006D3921">
        <w:t>системског дела Студије</w:t>
      </w:r>
      <w:r w:rsidR="00D050FD" w:rsidRPr="006D3921">
        <w:t xml:space="preserve"> на </w:t>
      </w:r>
      <w:r w:rsidR="00E06D9C">
        <w:t>и</w:t>
      </w:r>
      <w:r w:rsidR="00D050FD" w:rsidRPr="006D3921">
        <w:t>мејл адресу</w:t>
      </w:r>
      <w:r w:rsidR="009853C3" w:rsidRPr="006D3921">
        <w:t>, при чему ће се даном достављања сматрати дан упућивања системског дела Студије електронским путем</w:t>
      </w:r>
      <w:r w:rsidR="00D050FD" w:rsidRPr="006D3921">
        <w:t xml:space="preserve"> на </w:t>
      </w:r>
      <w:r w:rsidR="00E06D9C">
        <w:t>и</w:t>
      </w:r>
      <w:r w:rsidR="00D050FD" w:rsidRPr="006D3921">
        <w:t>мејл адресу</w:t>
      </w:r>
      <w:r w:rsidRPr="006D3921">
        <w:t>.</w:t>
      </w:r>
    </w:p>
    <w:p w14:paraId="493F04C0" w14:textId="77777777" w:rsidR="00BD52FA" w:rsidRPr="00E06D9C" w:rsidRDefault="00BD52FA" w:rsidP="00495D1E">
      <w:pPr>
        <w:spacing w:before="120" w:after="120"/>
      </w:pPr>
      <w:r w:rsidRPr="00E06D9C">
        <w:t xml:space="preserve">Благовремено достављена Изјава о прикључењу постаје прилог и саставни део </w:t>
      </w:r>
      <w:r w:rsidR="00E06D9C" w:rsidRPr="00B52D0A">
        <w:t>Студије прикључења</w:t>
      </w:r>
      <w:r w:rsidR="00B52D0A" w:rsidRPr="00B52D0A">
        <w:t xml:space="preserve"> и овог Уговора.</w:t>
      </w:r>
    </w:p>
    <w:p w14:paraId="11A6086E" w14:textId="77777777" w:rsidR="00BD52FA" w:rsidRPr="006D3921" w:rsidRDefault="00BD52FA" w:rsidP="00495D1E">
      <w:pPr>
        <w:pStyle w:val="Subtitle"/>
        <w:spacing w:before="120"/>
      </w:pPr>
    </w:p>
    <w:p w14:paraId="299E0CCC" w14:textId="53BA5891" w:rsidR="008E1FF8" w:rsidRDefault="004F1503" w:rsidP="00495D1E">
      <w:pPr>
        <w:spacing w:before="120" w:after="120"/>
      </w:pPr>
      <w:r w:rsidRPr="006D3921">
        <w:t>Подноси</w:t>
      </w:r>
      <w:r w:rsidR="009872E4">
        <w:t>лац захтева ће преузети Студију</w:t>
      </w:r>
      <w:r w:rsidR="00FB5CED" w:rsidRPr="006D3921">
        <w:rPr>
          <w:szCs w:val="24"/>
        </w:rPr>
        <w:t xml:space="preserve"> и </w:t>
      </w:r>
      <w:r w:rsidR="00A25049" w:rsidRPr="006D3921">
        <w:rPr>
          <w:szCs w:val="24"/>
        </w:rPr>
        <w:t xml:space="preserve">потписати </w:t>
      </w:r>
      <w:r w:rsidR="00FB5CED" w:rsidRPr="006D3921">
        <w:t>Записник о предаји Студије,</w:t>
      </w:r>
      <w:r w:rsidR="00FB5CED" w:rsidRPr="006D3921">
        <w:rPr>
          <w:szCs w:val="24"/>
          <w:lang w:val="sr-Latn-RS"/>
        </w:rPr>
        <w:t xml:space="preserve"> у </w:t>
      </w:r>
      <w:r w:rsidR="00FB5CED" w:rsidRPr="00031C33">
        <w:rPr>
          <w:szCs w:val="24"/>
        </w:rPr>
        <w:t xml:space="preserve">пословним просторијама Акционарског друштва „Електромрежа Србије“ Београд, </w:t>
      </w:r>
      <w:r w:rsidR="007659D7" w:rsidRPr="00031C33">
        <w:rPr>
          <w:szCs w:val="24"/>
        </w:rPr>
        <w:br/>
      </w:r>
      <w:r w:rsidR="00FB5CED" w:rsidRPr="00031C33">
        <w:rPr>
          <w:szCs w:val="24"/>
        </w:rPr>
        <w:t>Кнеза Милоша</w:t>
      </w:r>
      <w:r w:rsidR="004922C3" w:rsidRPr="00031C33">
        <w:rPr>
          <w:szCs w:val="24"/>
          <w:lang w:val="sr-Latn-RS"/>
        </w:rPr>
        <w:t xml:space="preserve"> </w:t>
      </w:r>
      <w:r w:rsidR="009F3069" w:rsidRPr="00031C33">
        <w:rPr>
          <w:szCs w:val="24"/>
        </w:rPr>
        <w:t xml:space="preserve">11 </w:t>
      </w:r>
      <w:r w:rsidR="00FA6839">
        <w:rPr>
          <w:szCs w:val="24"/>
        </w:rPr>
        <w:t>првог радног дана</w:t>
      </w:r>
      <w:r w:rsidR="00FA6839" w:rsidRPr="00031C33">
        <w:rPr>
          <w:szCs w:val="24"/>
        </w:rPr>
        <w:t xml:space="preserve"> </w:t>
      </w:r>
      <w:r w:rsidR="004922C3" w:rsidRPr="00031C33">
        <w:rPr>
          <w:szCs w:val="24"/>
        </w:rPr>
        <w:t>након истека рока за израду Студије прикључења дефинисано</w:t>
      </w:r>
      <w:r w:rsidR="000571EA" w:rsidRPr="00031C33">
        <w:rPr>
          <w:szCs w:val="24"/>
        </w:rPr>
        <w:t>г</w:t>
      </w:r>
      <w:r w:rsidR="004922C3" w:rsidRPr="00031C33">
        <w:rPr>
          <w:szCs w:val="24"/>
        </w:rPr>
        <w:t xml:space="preserve"> Уредбом</w:t>
      </w:r>
      <w:r w:rsidR="00DC1BB1" w:rsidRPr="00031C33">
        <w:t xml:space="preserve">, изузев ако претходно не дође до раскида уговора у складу са </w:t>
      </w:r>
      <w:r w:rsidR="00462A40" w:rsidRPr="00031C33">
        <w:t xml:space="preserve">чланом 9. </w:t>
      </w:r>
      <w:r w:rsidR="00DC1BB1" w:rsidRPr="00031C33">
        <w:t xml:space="preserve">овог </w:t>
      </w:r>
      <w:r w:rsidR="00E06D9C" w:rsidRPr="00031C33">
        <w:t>у</w:t>
      </w:r>
      <w:r w:rsidR="00DC1BB1" w:rsidRPr="00031C33">
        <w:t>говора.</w:t>
      </w:r>
    </w:p>
    <w:p w14:paraId="777B58B7" w14:textId="58DED926" w:rsidR="00FA6839" w:rsidRPr="006D3921" w:rsidRDefault="00FA6839" w:rsidP="00495D1E">
      <w:pPr>
        <w:spacing w:before="120" w:after="120"/>
      </w:pPr>
      <w:r>
        <w:t>У случају да се Студија прикључења не преузме првог радног дана након истека рока за израду Студије прикључења дефинисаног Уредбом, Студија прикључења ће бити послата путем поште и путем електронске поште на адресе из члана 7. овог Уговора и даном уручења ће се сматрати дан слања Студије прикључења електронском поштом, од када ће се и рачунати и рок за достављање банкарске гаранције прописане чланом 5. овог Уговора и чланом 7. Уредбе.</w:t>
      </w:r>
    </w:p>
    <w:p w14:paraId="2F5DC7BA" w14:textId="77777777" w:rsidR="00C85586" w:rsidRPr="006D3921" w:rsidRDefault="00C85586" w:rsidP="00495D1E">
      <w:pPr>
        <w:pStyle w:val="Subtitle"/>
        <w:spacing w:before="120"/>
      </w:pPr>
    </w:p>
    <w:p w14:paraId="3BC3E756" w14:textId="77777777" w:rsidR="008152B7" w:rsidRPr="006D3921" w:rsidRDefault="008152B7" w:rsidP="00495D1E">
      <w:pPr>
        <w:spacing w:before="120" w:after="120"/>
      </w:pPr>
      <w:r w:rsidRPr="006D3921">
        <w:t>Укупна обавеза Подносиоца захтева према Оператору преносног система за израду Студије једнака је укупном уплаћеном износу средстава који је наведен у Уводним констатацијама у ставу 1. алинеја 4.</w:t>
      </w:r>
    </w:p>
    <w:p w14:paraId="658EB3FE" w14:textId="77777777" w:rsidR="007C573D" w:rsidRPr="006D3921" w:rsidRDefault="00580D22" w:rsidP="00495D1E">
      <w:pPr>
        <w:spacing w:before="120" w:after="120"/>
      </w:pPr>
      <w:r w:rsidRPr="006D3921">
        <w:t>Оператор преносног система ће издати к</w:t>
      </w:r>
      <w:r w:rsidR="00110258" w:rsidRPr="006D3921">
        <w:t xml:space="preserve">оначни рачун </w:t>
      </w:r>
      <w:r w:rsidR="00FB5CED" w:rsidRPr="006D3921">
        <w:t xml:space="preserve">у року од 5 </w:t>
      </w:r>
      <w:r w:rsidR="003105B5" w:rsidRPr="006D3921">
        <w:t xml:space="preserve">радних </w:t>
      </w:r>
      <w:r w:rsidR="00FB5CED" w:rsidRPr="006D3921">
        <w:t xml:space="preserve">дана од дана обостраног </w:t>
      </w:r>
      <w:r w:rsidR="004B571C" w:rsidRPr="006D3921">
        <w:t>потписивањ</w:t>
      </w:r>
      <w:r w:rsidR="00FB5CED" w:rsidRPr="006D3921">
        <w:t>а</w:t>
      </w:r>
      <w:r w:rsidR="004B571C" w:rsidRPr="006D3921">
        <w:t xml:space="preserve"> Записника о предаји Студије.</w:t>
      </w:r>
    </w:p>
    <w:p w14:paraId="2E9C0ABD" w14:textId="77777777" w:rsidR="00DC1BB1" w:rsidRPr="006D3921" w:rsidRDefault="00DA4D57" w:rsidP="00495D1E">
      <w:pPr>
        <w:spacing w:before="120" w:after="120"/>
      </w:pPr>
      <w:r w:rsidRPr="006D3921">
        <w:t>У</w:t>
      </w:r>
      <w:r w:rsidR="00002341" w:rsidRPr="006D3921">
        <w:t xml:space="preserve"> случају раскида уговора из члана </w:t>
      </w:r>
      <w:r w:rsidR="00E679A6" w:rsidRPr="006D3921">
        <w:rPr>
          <w:lang w:val="sr-Latn-RS"/>
        </w:rPr>
        <w:t>9</w:t>
      </w:r>
      <w:r w:rsidR="00002341" w:rsidRPr="006D3921">
        <w:t xml:space="preserve">. став </w:t>
      </w:r>
      <w:r w:rsidR="00B0638C" w:rsidRPr="006D3921">
        <w:t>3</w:t>
      </w:r>
      <w:r w:rsidR="00E679A6" w:rsidRPr="006D3921">
        <w:rPr>
          <w:lang w:val="sr-Latn-RS"/>
        </w:rPr>
        <w:t xml:space="preserve">. </w:t>
      </w:r>
      <w:r w:rsidR="00E679A6" w:rsidRPr="006D3921">
        <w:t>и</w:t>
      </w:r>
      <w:r w:rsidR="00B0638C" w:rsidRPr="006D3921">
        <w:t>ли</w:t>
      </w:r>
      <w:r w:rsidR="00E679A6" w:rsidRPr="006D3921">
        <w:t xml:space="preserve"> </w:t>
      </w:r>
      <w:r w:rsidR="00B0638C" w:rsidRPr="006D3921">
        <w:t>4</w:t>
      </w:r>
      <w:r w:rsidR="00E679A6" w:rsidRPr="006D3921">
        <w:t>.</w:t>
      </w:r>
      <w:r w:rsidR="008152B7" w:rsidRPr="006D3921">
        <w:t xml:space="preserve"> </w:t>
      </w:r>
      <w:r w:rsidR="00E679A6" w:rsidRPr="006D3921">
        <w:t>овог уговора</w:t>
      </w:r>
      <w:r w:rsidR="00002341" w:rsidRPr="006D3921">
        <w:t>,</w:t>
      </w:r>
      <w:r w:rsidRPr="006D3921">
        <w:t xml:space="preserve"> Оператор преносног система ће издати Подносиоцу захтева коначни рачун</w:t>
      </w:r>
      <w:r w:rsidR="00A155E6" w:rsidRPr="006D3921">
        <w:t xml:space="preserve"> у року од 5</w:t>
      </w:r>
      <w:r w:rsidR="003105B5" w:rsidRPr="006D3921">
        <w:t xml:space="preserve"> радних</w:t>
      </w:r>
      <w:r w:rsidR="00A155E6" w:rsidRPr="006D3921">
        <w:t xml:space="preserve"> дана од дана раскида уговора</w:t>
      </w:r>
      <w:r w:rsidR="009872E4">
        <w:t>.</w:t>
      </w:r>
      <w:r w:rsidR="00A155E6" w:rsidRPr="006D3921">
        <w:t xml:space="preserve"> </w:t>
      </w:r>
    </w:p>
    <w:p w14:paraId="3354CAFB" w14:textId="77777777" w:rsidR="00D03F21" w:rsidRPr="006D3921" w:rsidRDefault="00D03F21" w:rsidP="001D588B">
      <w:pPr>
        <w:pStyle w:val="Subtitle"/>
        <w:spacing w:before="120"/>
      </w:pPr>
    </w:p>
    <w:p w14:paraId="56FBBC40" w14:textId="77777777" w:rsidR="00C13C82" w:rsidRPr="00A07BC9" w:rsidRDefault="00A16F3D" w:rsidP="00495D1E">
      <w:pPr>
        <w:spacing w:before="120" w:after="120"/>
        <w:rPr>
          <w:lang w:val="sr-Latn-RS"/>
        </w:rPr>
      </w:pPr>
      <w:r w:rsidRPr="006D3921">
        <w:t xml:space="preserve">Подносилац захтева обавезује се да у року од 60 дана од </w:t>
      </w:r>
      <w:r w:rsidR="00340256" w:rsidRPr="006D3921">
        <w:t xml:space="preserve">уручења </w:t>
      </w:r>
      <w:r w:rsidRPr="006D3921">
        <w:t xml:space="preserve">Студије </w:t>
      </w:r>
      <w:r w:rsidR="00D03F21" w:rsidRPr="006D3921">
        <w:t xml:space="preserve">достави </w:t>
      </w:r>
      <w:r w:rsidRPr="006D3921">
        <w:t xml:space="preserve">Оператору преносног система </w:t>
      </w:r>
      <w:r w:rsidR="00C6150D" w:rsidRPr="006D3921">
        <w:t xml:space="preserve">непреносиву, неопозиву и безусловну банкарску гаранцију издату у корист Оператора преносног система од стране пословне банке која је регистрована и послује у складу са законима Републике Србије, без права на приговор, плативу на први позив у динарској противвредности по званичном средњем курсу Народне банке Србије на дан плаћања, са роком важења од 37 месеци и другим карактеристикама прописаним Уредбом </w:t>
      </w:r>
      <w:r w:rsidR="00340256" w:rsidRPr="006D3921">
        <w:t xml:space="preserve">(у даљем тексту </w:t>
      </w:r>
      <w:r w:rsidR="007659D7">
        <w:rPr>
          <w:lang w:val="sr-Latn-RS"/>
        </w:rPr>
        <w:t>„</w:t>
      </w:r>
      <w:r w:rsidR="00340256" w:rsidRPr="006D3921">
        <w:rPr>
          <w:b/>
        </w:rPr>
        <w:t>Банкарска</w:t>
      </w:r>
      <w:r w:rsidR="00340256" w:rsidRPr="006D3921">
        <w:t xml:space="preserve"> </w:t>
      </w:r>
      <w:r w:rsidR="00340256" w:rsidRPr="006D3921">
        <w:rPr>
          <w:b/>
        </w:rPr>
        <w:t>гаранција</w:t>
      </w:r>
      <w:r w:rsidR="007659D7">
        <w:rPr>
          <w:lang w:val="sr-Latn-RS"/>
        </w:rPr>
        <w:t>“</w:t>
      </w:r>
      <w:r w:rsidR="00340256" w:rsidRPr="006D3921">
        <w:t>)</w:t>
      </w:r>
      <w:r w:rsidR="00EC70D8">
        <w:rPr>
          <w:lang w:val="sr-Latn-RS"/>
        </w:rPr>
        <w:t xml:space="preserve">, </w:t>
      </w:r>
      <w:r w:rsidR="00EC70D8" w:rsidRPr="00A07BC9">
        <w:t xml:space="preserve">или доказ да </w:t>
      </w:r>
      <w:r w:rsidR="00994B70">
        <w:t>није у обавези да</w:t>
      </w:r>
      <w:r w:rsidR="000E300B">
        <w:t xml:space="preserve"> </w:t>
      </w:r>
      <w:r w:rsidR="00EC70D8" w:rsidRPr="00A07BC9">
        <w:t>достав</w:t>
      </w:r>
      <w:r w:rsidR="00994B70">
        <w:t>и</w:t>
      </w:r>
      <w:r w:rsidR="00EC70D8" w:rsidRPr="00A07BC9">
        <w:t xml:space="preserve"> банкарск</w:t>
      </w:r>
      <w:r w:rsidR="00994B70">
        <w:t>у</w:t>
      </w:r>
      <w:r w:rsidR="00EC70D8" w:rsidRPr="00A07BC9">
        <w:t xml:space="preserve"> гаранциј</w:t>
      </w:r>
      <w:r w:rsidR="00994B70">
        <w:t>у</w:t>
      </w:r>
      <w:r w:rsidR="00727E6A" w:rsidRPr="00D707A2">
        <w:t xml:space="preserve"> </w:t>
      </w:r>
      <w:r w:rsidR="00727E6A">
        <w:rPr>
          <w:lang w:val="sr-Latn-RS"/>
        </w:rPr>
        <w:t>за</w:t>
      </w:r>
      <w:r w:rsidR="00727E6A" w:rsidRPr="002F3144">
        <w:rPr>
          <w:lang w:val="sr-Latn-RS"/>
        </w:rPr>
        <w:t xml:space="preserve"> </w:t>
      </w:r>
      <w:r w:rsidR="00727E6A">
        <w:rPr>
          <w:lang w:val="sr-Latn-RS"/>
        </w:rPr>
        <w:t>објекте</w:t>
      </w:r>
      <w:r w:rsidR="00727E6A" w:rsidRPr="002F3144">
        <w:rPr>
          <w:lang w:val="sr-Latn-RS"/>
        </w:rPr>
        <w:t xml:space="preserve"> </w:t>
      </w:r>
      <w:r w:rsidR="00727E6A">
        <w:rPr>
          <w:lang w:val="sr-Latn-RS"/>
        </w:rPr>
        <w:t>оператора</w:t>
      </w:r>
      <w:r w:rsidR="00727E6A" w:rsidRPr="002F3144">
        <w:rPr>
          <w:lang w:val="sr-Latn-RS"/>
        </w:rPr>
        <w:t xml:space="preserve"> </w:t>
      </w:r>
      <w:r w:rsidR="00727E6A">
        <w:rPr>
          <w:lang w:val="sr-Latn-RS"/>
        </w:rPr>
        <w:t>дистрибутивног</w:t>
      </w:r>
      <w:r w:rsidR="00727E6A" w:rsidRPr="002F3144">
        <w:rPr>
          <w:lang w:val="sr-Latn-RS"/>
        </w:rPr>
        <w:t xml:space="preserve"> </w:t>
      </w:r>
      <w:r w:rsidR="00727E6A">
        <w:rPr>
          <w:lang w:val="sr-Latn-RS"/>
        </w:rPr>
        <w:t>система</w:t>
      </w:r>
      <w:r w:rsidR="00727E6A" w:rsidRPr="002F3144">
        <w:rPr>
          <w:lang w:val="sr-Latn-RS"/>
        </w:rPr>
        <w:t xml:space="preserve"> </w:t>
      </w:r>
      <w:r w:rsidR="00727E6A">
        <w:rPr>
          <w:lang w:val="sr-Latn-RS"/>
        </w:rPr>
        <w:t>који</w:t>
      </w:r>
      <w:r w:rsidR="00727E6A" w:rsidRPr="002F3144">
        <w:rPr>
          <w:lang w:val="sr-Latn-RS"/>
        </w:rPr>
        <w:t xml:space="preserve"> </w:t>
      </w:r>
      <w:r w:rsidR="00727E6A">
        <w:rPr>
          <w:lang w:val="sr-Latn-RS"/>
        </w:rPr>
        <w:t>се</w:t>
      </w:r>
      <w:r w:rsidR="00727E6A" w:rsidRPr="002F3144">
        <w:rPr>
          <w:lang w:val="sr-Latn-RS"/>
        </w:rPr>
        <w:t xml:space="preserve"> </w:t>
      </w:r>
      <w:r w:rsidR="00727E6A">
        <w:rPr>
          <w:lang w:val="sr-Latn-RS"/>
        </w:rPr>
        <w:t>прикључују</w:t>
      </w:r>
      <w:r w:rsidR="00727E6A" w:rsidRPr="002F3144">
        <w:rPr>
          <w:lang w:val="sr-Latn-RS"/>
        </w:rPr>
        <w:t xml:space="preserve"> </w:t>
      </w:r>
      <w:r w:rsidR="00727E6A">
        <w:rPr>
          <w:lang w:val="sr-Latn-RS"/>
        </w:rPr>
        <w:t>на</w:t>
      </w:r>
      <w:r w:rsidR="00727E6A" w:rsidRPr="002F3144">
        <w:rPr>
          <w:lang w:val="sr-Latn-RS"/>
        </w:rPr>
        <w:t xml:space="preserve"> </w:t>
      </w:r>
      <w:r w:rsidR="00727E6A">
        <w:rPr>
          <w:lang w:val="sr-Latn-RS"/>
        </w:rPr>
        <w:t>преносни</w:t>
      </w:r>
      <w:r w:rsidR="00727E6A" w:rsidRPr="002F3144">
        <w:rPr>
          <w:lang w:val="sr-Latn-RS"/>
        </w:rPr>
        <w:t xml:space="preserve"> </w:t>
      </w:r>
      <w:r w:rsidR="00727E6A">
        <w:rPr>
          <w:lang w:val="sr-Latn-RS"/>
        </w:rPr>
        <w:t>систем</w:t>
      </w:r>
      <w:r w:rsidR="00727E6A" w:rsidRPr="002F3144">
        <w:rPr>
          <w:lang w:val="sr-Latn-RS"/>
        </w:rPr>
        <w:t xml:space="preserve"> </w:t>
      </w:r>
      <w:r w:rsidR="00727E6A">
        <w:rPr>
          <w:lang w:val="sr-Latn-RS"/>
        </w:rPr>
        <w:t>и</w:t>
      </w:r>
      <w:r w:rsidR="00727E6A" w:rsidRPr="002F3144">
        <w:rPr>
          <w:lang w:val="sr-Latn-RS"/>
        </w:rPr>
        <w:t xml:space="preserve"> </w:t>
      </w:r>
      <w:r w:rsidR="00727E6A">
        <w:rPr>
          <w:lang w:val="sr-Latn-RS"/>
        </w:rPr>
        <w:t>објекте</w:t>
      </w:r>
      <w:r w:rsidR="00727E6A" w:rsidRPr="002F3144">
        <w:rPr>
          <w:lang w:val="sr-Latn-RS"/>
        </w:rPr>
        <w:t xml:space="preserve"> </w:t>
      </w:r>
      <w:r w:rsidR="00727E6A">
        <w:rPr>
          <w:lang w:val="sr-Latn-RS"/>
        </w:rPr>
        <w:t>чија</w:t>
      </w:r>
      <w:r w:rsidR="00727E6A" w:rsidRPr="002F3144">
        <w:rPr>
          <w:lang w:val="sr-Latn-RS"/>
        </w:rPr>
        <w:t xml:space="preserve"> </w:t>
      </w:r>
      <w:r w:rsidR="00727E6A">
        <w:rPr>
          <w:lang w:val="sr-Latn-RS"/>
        </w:rPr>
        <w:t>се</w:t>
      </w:r>
      <w:r w:rsidR="00727E6A" w:rsidRPr="002F3144">
        <w:rPr>
          <w:lang w:val="sr-Latn-RS"/>
        </w:rPr>
        <w:t xml:space="preserve"> </w:t>
      </w:r>
      <w:r w:rsidR="00727E6A">
        <w:rPr>
          <w:lang w:val="sr-Latn-RS"/>
        </w:rPr>
        <w:t>изградња</w:t>
      </w:r>
      <w:r w:rsidR="00727E6A" w:rsidRPr="002F3144">
        <w:rPr>
          <w:lang w:val="sr-Latn-RS"/>
        </w:rPr>
        <w:t xml:space="preserve"> </w:t>
      </w:r>
      <w:r w:rsidR="00727E6A">
        <w:rPr>
          <w:lang w:val="sr-Latn-RS"/>
        </w:rPr>
        <w:t>финансира</w:t>
      </w:r>
      <w:r w:rsidR="00727E6A" w:rsidRPr="002F3144">
        <w:rPr>
          <w:lang w:val="sr-Latn-RS"/>
        </w:rPr>
        <w:t xml:space="preserve"> </w:t>
      </w:r>
      <w:r w:rsidR="00727E6A">
        <w:rPr>
          <w:lang w:val="sr-Latn-RS"/>
        </w:rPr>
        <w:t>из</w:t>
      </w:r>
      <w:r w:rsidR="00727E6A" w:rsidRPr="002F3144">
        <w:rPr>
          <w:lang w:val="sr-Latn-RS"/>
        </w:rPr>
        <w:t xml:space="preserve"> </w:t>
      </w:r>
      <w:r w:rsidR="00727E6A">
        <w:rPr>
          <w:lang w:val="sr-Latn-RS"/>
        </w:rPr>
        <w:t>буџета</w:t>
      </w:r>
      <w:r w:rsidR="00727E6A" w:rsidRPr="002F3144">
        <w:rPr>
          <w:lang w:val="sr-Latn-RS"/>
        </w:rPr>
        <w:t xml:space="preserve"> </w:t>
      </w:r>
      <w:r w:rsidR="00727E6A">
        <w:rPr>
          <w:lang w:val="sr-Latn-RS"/>
        </w:rPr>
        <w:t>Републике</w:t>
      </w:r>
      <w:r w:rsidR="00727E6A" w:rsidRPr="002F3144">
        <w:rPr>
          <w:lang w:val="sr-Latn-RS"/>
        </w:rPr>
        <w:t xml:space="preserve"> </w:t>
      </w:r>
      <w:r w:rsidR="00727E6A">
        <w:rPr>
          <w:lang w:val="sr-Latn-RS"/>
        </w:rPr>
        <w:t>Србије</w:t>
      </w:r>
      <w:r w:rsidR="00727E6A" w:rsidRPr="002F3144">
        <w:rPr>
          <w:lang w:val="sr-Latn-RS"/>
        </w:rPr>
        <w:t xml:space="preserve">, </w:t>
      </w:r>
      <w:r w:rsidR="00727E6A">
        <w:rPr>
          <w:lang w:val="sr-Latn-RS"/>
        </w:rPr>
        <w:t>односно</w:t>
      </w:r>
      <w:r w:rsidR="00727E6A" w:rsidRPr="002F3144">
        <w:rPr>
          <w:lang w:val="sr-Latn-RS"/>
        </w:rPr>
        <w:t xml:space="preserve"> </w:t>
      </w:r>
      <w:r w:rsidR="00727E6A">
        <w:rPr>
          <w:lang w:val="sr-Latn-RS"/>
        </w:rPr>
        <w:t>зајма</w:t>
      </w:r>
      <w:r w:rsidR="00727E6A" w:rsidRPr="002F3144">
        <w:rPr>
          <w:lang w:val="sr-Latn-RS"/>
        </w:rPr>
        <w:t xml:space="preserve"> </w:t>
      </w:r>
      <w:r w:rsidR="00727E6A">
        <w:rPr>
          <w:lang w:val="sr-Latn-RS"/>
        </w:rPr>
        <w:t>за</w:t>
      </w:r>
      <w:r w:rsidR="00727E6A" w:rsidRPr="002F3144">
        <w:rPr>
          <w:lang w:val="sr-Latn-RS"/>
        </w:rPr>
        <w:t xml:space="preserve"> </w:t>
      </w:r>
      <w:r w:rsidR="00727E6A">
        <w:rPr>
          <w:lang w:val="sr-Latn-RS"/>
        </w:rPr>
        <w:t>који</w:t>
      </w:r>
      <w:r w:rsidR="00727E6A" w:rsidRPr="002F3144">
        <w:rPr>
          <w:lang w:val="sr-Latn-RS"/>
        </w:rPr>
        <w:t xml:space="preserve"> </w:t>
      </w:r>
      <w:r w:rsidR="00727E6A">
        <w:rPr>
          <w:lang w:val="sr-Latn-RS"/>
        </w:rPr>
        <w:t>гаранцију</w:t>
      </w:r>
      <w:r w:rsidR="00727E6A" w:rsidRPr="002F3144">
        <w:rPr>
          <w:lang w:val="sr-Latn-RS"/>
        </w:rPr>
        <w:t xml:space="preserve"> </w:t>
      </w:r>
      <w:r w:rsidR="00727E6A">
        <w:rPr>
          <w:lang w:val="sr-Latn-RS"/>
        </w:rPr>
        <w:t>издаје</w:t>
      </w:r>
      <w:r w:rsidR="00727E6A" w:rsidRPr="002F3144">
        <w:rPr>
          <w:lang w:val="sr-Latn-RS"/>
        </w:rPr>
        <w:t xml:space="preserve"> </w:t>
      </w:r>
      <w:r w:rsidR="00727E6A">
        <w:rPr>
          <w:lang w:val="sr-Latn-RS"/>
        </w:rPr>
        <w:t>Република</w:t>
      </w:r>
      <w:r w:rsidR="00727E6A" w:rsidRPr="002F3144">
        <w:rPr>
          <w:lang w:val="sr-Latn-RS"/>
        </w:rPr>
        <w:t xml:space="preserve"> </w:t>
      </w:r>
      <w:r w:rsidR="00727E6A">
        <w:rPr>
          <w:lang w:val="sr-Latn-RS"/>
        </w:rPr>
        <w:t>Србија</w:t>
      </w:r>
      <w:r w:rsidR="00D707A2">
        <w:t>,</w:t>
      </w:r>
      <w:r w:rsidR="00727E6A">
        <w:t xml:space="preserve"> </w:t>
      </w:r>
      <w:r w:rsidR="00EC70D8" w:rsidRPr="00A07BC9">
        <w:t>у складу са чланом 7</w:t>
      </w:r>
      <w:r w:rsidR="00BB1457">
        <w:t>.</w:t>
      </w:r>
      <w:r w:rsidR="00EC70D8" w:rsidRPr="00A07BC9">
        <w:t xml:space="preserve"> став 5</w:t>
      </w:r>
      <w:r w:rsidR="0055247C">
        <w:t>.</w:t>
      </w:r>
      <w:r w:rsidR="00EC70D8" w:rsidRPr="00A07BC9">
        <w:t xml:space="preserve"> Уредбе</w:t>
      </w:r>
      <w:r w:rsidR="00EC70D8">
        <w:rPr>
          <w:lang w:val="sr-Latn-RS"/>
        </w:rPr>
        <w:t>.</w:t>
      </w:r>
      <w:r w:rsidR="002F3144" w:rsidRPr="002F3144">
        <w:t xml:space="preserve"> </w:t>
      </w:r>
    </w:p>
    <w:p w14:paraId="1271BE84" w14:textId="77777777" w:rsidR="00C13C82" w:rsidRPr="006D3921" w:rsidRDefault="00994B70" w:rsidP="00C13C82">
      <w:pPr>
        <w:spacing w:before="120" w:after="120"/>
      </w:pPr>
      <w:r>
        <w:t>Након достављања банкарске гаранције, подносилац захтева је дужан да поднесе Захтев за закључење</w:t>
      </w:r>
      <w:r w:rsidRPr="00994B70">
        <w:t xml:space="preserve"> </w:t>
      </w:r>
      <w:r>
        <w:t xml:space="preserve">Уговора о прикључењу и да у </w:t>
      </w:r>
      <w:r w:rsidR="002809AB">
        <w:t xml:space="preserve">року од 60 дана од дана достављања банкарске гаранције </w:t>
      </w:r>
      <w:r>
        <w:t xml:space="preserve">закључи Уговор о прикључењу </w:t>
      </w:r>
      <w:r w:rsidR="00C13C82">
        <w:t xml:space="preserve">у циљу наставка поступка прикључења, </w:t>
      </w:r>
      <w:r w:rsidR="00BD4697">
        <w:t>у складу са чланом 9. став 2</w:t>
      </w:r>
      <w:r w:rsidR="0055247C">
        <w:t>.</w:t>
      </w:r>
      <w:r w:rsidR="00BD4697">
        <w:t xml:space="preserve"> Уредбе</w:t>
      </w:r>
      <w:r w:rsidR="002809AB" w:rsidRPr="002809AB">
        <w:t xml:space="preserve"> </w:t>
      </w:r>
      <w:r w:rsidR="002809AB">
        <w:t>и Процедуром за прикључење објеката на преносни систем и део дистрибутивног система.</w:t>
      </w:r>
    </w:p>
    <w:p w14:paraId="30A68A92" w14:textId="77777777" w:rsidR="00D03F21" w:rsidRPr="006D3921" w:rsidRDefault="00D03F21" w:rsidP="00495D1E">
      <w:pPr>
        <w:spacing w:before="120" w:after="120"/>
      </w:pPr>
      <w:r w:rsidRPr="006D3921">
        <w:t xml:space="preserve">Оператор преносног система има право да наплати 10% </w:t>
      </w:r>
      <w:r w:rsidR="00C6150D" w:rsidRPr="006D3921">
        <w:t xml:space="preserve">Банкарске </w:t>
      </w:r>
      <w:r w:rsidRPr="006D3921">
        <w:t xml:space="preserve">гаранције у случају да Подносилац захтева не закључи уговор о прикључењу Објекта са Оператором преносног система у року од 60 дана од дана достављања </w:t>
      </w:r>
      <w:r w:rsidR="00C6150D" w:rsidRPr="006D3921">
        <w:t xml:space="preserve">Банкарске </w:t>
      </w:r>
      <w:r w:rsidRPr="006D3921">
        <w:t>гаранциј</w:t>
      </w:r>
      <w:r w:rsidR="00495D1E">
        <w:t>е Оператору преносног система.</w:t>
      </w:r>
    </w:p>
    <w:p w14:paraId="001EDADC" w14:textId="77777777" w:rsidR="00340256" w:rsidRDefault="00340256" w:rsidP="00495D1E">
      <w:pPr>
        <w:spacing w:before="120" w:after="120"/>
      </w:pPr>
      <w:r w:rsidRPr="006D3921">
        <w:t>Одредба став</w:t>
      </w:r>
      <w:r w:rsidR="00C6150D" w:rsidRPr="006D3921">
        <w:t>а</w:t>
      </w:r>
      <w:r w:rsidRPr="006D3921">
        <w:t xml:space="preserve"> </w:t>
      </w:r>
      <w:r w:rsidR="00F862AA" w:rsidRPr="006D3921">
        <w:rPr>
          <w:lang w:val="sr-Latn-RS"/>
        </w:rPr>
        <w:t>2</w:t>
      </w:r>
      <w:r w:rsidRPr="006D3921">
        <w:t>. овог члана не искључује право Оператора преносног система да наплати Банкарску гаранцију у другим случајевима предвиђеним Уредбом, односно уговором о прикључењу Објекта.</w:t>
      </w:r>
    </w:p>
    <w:p w14:paraId="3ABED8E7" w14:textId="77777777" w:rsidR="00C85586" w:rsidRPr="006D3921" w:rsidRDefault="00C85586" w:rsidP="001D588B">
      <w:pPr>
        <w:pStyle w:val="Subtitle"/>
        <w:spacing w:before="120"/>
      </w:pPr>
    </w:p>
    <w:p w14:paraId="4693EB7D" w14:textId="77777777" w:rsidR="00F217FB" w:rsidRPr="006D3921" w:rsidRDefault="00F217FB" w:rsidP="00495D1E">
      <w:pPr>
        <w:spacing w:before="120" w:after="120"/>
      </w:pPr>
      <w:r w:rsidRPr="006D3921">
        <w:t>Подносилац захтева изјављује да је упознат и сагласан са тим да Студија израђена по овом уговору престаје да важи:</w:t>
      </w:r>
    </w:p>
    <w:p w14:paraId="33BDECE8" w14:textId="77777777" w:rsidR="00340256" w:rsidRPr="006D3921" w:rsidRDefault="00D03F21" w:rsidP="00495D1E">
      <w:pPr>
        <w:pStyle w:val="ListParagraph"/>
        <w:numPr>
          <w:ilvl w:val="0"/>
          <w:numId w:val="13"/>
        </w:numPr>
        <w:spacing w:before="120"/>
        <w:ind w:left="714" w:hanging="357"/>
      </w:pPr>
      <w:r w:rsidRPr="006D3921">
        <w:t xml:space="preserve">ако у року од 60 дана од дана уручења Студије </w:t>
      </w:r>
      <w:r w:rsidR="00340256" w:rsidRPr="006D3921">
        <w:t>П</w:t>
      </w:r>
      <w:r w:rsidRPr="006D3921">
        <w:t xml:space="preserve">односилац захтева не достави </w:t>
      </w:r>
      <w:r w:rsidR="00340256" w:rsidRPr="006D3921">
        <w:t xml:space="preserve">Оператору преносног система </w:t>
      </w:r>
      <w:r w:rsidR="00C6150D" w:rsidRPr="006D3921">
        <w:t xml:space="preserve">Банкарску </w:t>
      </w:r>
      <w:r w:rsidRPr="006D3921">
        <w:t>гаранцију</w:t>
      </w:r>
      <w:r w:rsidR="000E300B">
        <w:t xml:space="preserve"> или доказ </w:t>
      </w:r>
      <w:r w:rsidR="000E300B" w:rsidRPr="00280620">
        <w:t xml:space="preserve">да </w:t>
      </w:r>
      <w:r w:rsidR="000E300B">
        <w:t xml:space="preserve">није у обавези да </w:t>
      </w:r>
      <w:r w:rsidR="000E300B" w:rsidRPr="00280620">
        <w:t>достав</w:t>
      </w:r>
      <w:r w:rsidR="000E300B">
        <w:t>и</w:t>
      </w:r>
      <w:r w:rsidR="000E300B" w:rsidRPr="00280620">
        <w:t xml:space="preserve"> банкарск</w:t>
      </w:r>
      <w:r w:rsidR="000E300B">
        <w:t>у</w:t>
      </w:r>
      <w:r w:rsidR="000E300B" w:rsidRPr="00280620">
        <w:t xml:space="preserve"> гаранциј</w:t>
      </w:r>
      <w:r w:rsidR="000E300B">
        <w:t xml:space="preserve">у </w:t>
      </w:r>
      <w:r w:rsidRPr="006D3921">
        <w:t>;</w:t>
      </w:r>
    </w:p>
    <w:p w14:paraId="18365999" w14:textId="77777777" w:rsidR="00340256" w:rsidRPr="006D3921" w:rsidRDefault="00D03F21" w:rsidP="00495D1E">
      <w:pPr>
        <w:pStyle w:val="ListParagraph"/>
        <w:numPr>
          <w:ilvl w:val="0"/>
          <w:numId w:val="13"/>
        </w:numPr>
        <w:spacing w:before="120"/>
        <w:ind w:left="714" w:hanging="357"/>
      </w:pPr>
      <w:r w:rsidRPr="006D3921">
        <w:t xml:space="preserve">уколико </w:t>
      </w:r>
      <w:r w:rsidR="00340256" w:rsidRPr="006D3921">
        <w:t xml:space="preserve">Подносилац захтева не </w:t>
      </w:r>
      <w:r w:rsidRPr="006D3921">
        <w:t xml:space="preserve">закључи </w:t>
      </w:r>
      <w:r w:rsidR="00340256" w:rsidRPr="006D3921">
        <w:t xml:space="preserve">уговор о прикључењу Објеката са Оператором преносног система </w:t>
      </w:r>
      <w:r w:rsidRPr="006D3921">
        <w:t xml:space="preserve">у року </w:t>
      </w:r>
      <w:r w:rsidR="00340256" w:rsidRPr="006D3921">
        <w:t xml:space="preserve">од 60 дана од дана достављања </w:t>
      </w:r>
      <w:r w:rsidR="00C6150D" w:rsidRPr="006D3921">
        <w:t xml:space="preserve">Банкарске </w:t>
      </w:r>
      <w:r w:rsidR="00340256" w:rsidRPr="006D3921">
        <w:t>гаранције</w:t>
      </w:r>
      <w:r w:rsidR="009872E4">
        <w:t xml:space="preserve"> Оператору преносног система</w:t>
      </w:r>
      <w:r w:rsidR="000E300B">
        <w:t xml:space="preserve"> или доказа </w:t>
      </w:r>
      <w:r w:rsidR="000E300B" w:rsidRPr="00280620">
        <w:t xml:space="preserve">да </w:t>
      </w:r>
      <w:r w:rsidR="000E300B">
        <w:t xml:space="preserve">није у обавези да </w:t>
      </w:r>
      <w:r w:rsidR="000E300B" w:rsidRPr="00280620">
        <w:t>достав</w:t>
      </w:r>
      <w:r w:rsidR="000E300B">
        <w:t>и</w:t>
      </w:r>
      <w:r w:rsidR="000E300B" w:rsidRPr="00280620">
        <w:t xml:space="preserve"> банкарск</w:t>
      </w:r>
      <w:r w:rsidR="000E300B">
        <w:t>у</w:t>
      </w:r>
      <w:r w:rsidR="000E300B" w:rsidRPr="00280620">
        <w:t xml:space="preserve"> гаранциј</w:t>
      </w:r>
      <w:r w:rsidR="000E300B">
        <w:t>у</w:t>
      </w:r>
      <w:r w:rsidRPr="006D3921">
        <w:t>;</w:t>
      </w:r>
    </w:p>
    <w:p w14:paraId="781809D6" w14:textId="77777777" w:rsidR="00340256" w:rsidRPr="006D3921" w:rsidRDefault="00D03F21" w:rsidP="00495D1E">
      <w:pPr>
        <w:pStyle w:val="ListParagraph"/>
        <w:numPr>
          <w:ilvl w:val="0"/>
          <w:numId w:val="13"/>
        </w:numPr>
        <w:spacing w:before="120"/>
        <w:ind w:left="714" w:hanging="357"/>
      </w:pPr>
      <w:r w:rsidRPr="006D3921">
        <w:t xml:space="preserve">уколико </w:t>
      </w:r>
      <w:r w:rsidR="00340256" w:rsidRPr="006D3921">
        <w:t>П</w:t>
      </w:r>
      <w:r w:rsidRPr="006D3921">
        <w:t xml:space="preserve">односилац захтева не исходује одобрење за прикључење </w:t>
      </w:r>
      <w:r w:rsidR="00340256" w:rsidRPr="006D3921">
        <w:t xml:space="preserve">Објекта </w:t>
      </w:r>
      <w:r w:rsidRPr="006D3921">
        <w:t>у року од три године од дана закључења уговора о прикључењу</w:t>
      </w:r>
      <w:r w:rsidR="00340256" w:rsidRPr="006D3921">
        <w:t xml:space="preserve"> из тачке 2) овог става</w:t>
      </w:r>
      <w:r w:rsidRPr="006D3921">
        <w:t>;</w:t>
      </w:r>
      <w:r w:rsidR="00340256" w:rsidRPr="006D3921">
        <w:t xml:space="preserve"> и</w:t>
      </w:r>
    </w:p>
    <w:p w14:paraId="4D3E4CFB" w14:textId="77777777" w:rsidR="00D03F21" w:rsidRPr="006D3921" w:rsidRDefault="00D03F21" w:rsidP="00495D1E">
      <w:pPr>
        <w:pStyle w:val="ListParagraph"/>
        <w:numPr>
          <w:ilvl w:val="0"/>
          <w:numId w:val="13"/>
        </w:numPr>
        <w:spacing w:before="120"/>
        <w:ind w:left="714" w:hanging="357"/>
      </w:pPr>
      <w:r w:rsidRPr="006D3921">
        <w:t>истеком рока важења одобрења за прикључење</w:t>
      </w:r>
      <w:r w:rsidR="00340256" w:rsidRPr="006D3921">
        <w:t xml:space="preserve"> Објекта</w:t>
      </w:r>
      <w:r w:rsidRPr="006D3921">
        <w:t>.</w:t>
      </w:r>
    </w:p>
    <w:p w14:paraId="6A1C04EF" w14:textId="77777777" w:rsidR="00F217FB" w:rsidRPr="006D3921" w:rsidRDefault="00F217FB" w:rsidP="001D588B">
      <w:pPr>
        <w:pStyle w:val="Subtitle"/>
        <w:spacing w:before="120"/>
      </w:pPr>
    </w:p>
    <w:p w14:paraId="4FF6372A" w14:textId="77777777" w:rsidR="00DC6C10" w:rsidRPr="006D3921" w:rsidRDefault="00DC6C10" w:rsidP="00495D1E">
      <w:pPr>
        <w:spacing w:before="120" w:after="120"/>
      </w:pPr>
      <w:r w:rsidRPr="006D3921">
        <w:t>Уговорне стране ће вршити достављање документације предвиђене овим уговором на следеће адресе:</w:t>
      </w:r>
    </w:p>
    <w:p w14:paraId="33AF2724" w14:textId="77777777" w:rsidR="00DC6C10" w:rsidRPr="006D3921" w:rsidRDefault="00DC6C10" w:rsidP="00495D1E">
      <w:pPr>
        <w:pStyle w:val="ListParagraph"/>
        <w:numPr>
          <w:ilvl w:val="0"/>
          <w:numId w:val="14"/>
        </w:numPr>
        <w:spacing w:before="120"/>
        <w:ind w:left="360"/>
      </w:pPr>
      <w:r w:rsidRPr="006D3921">
        <w:t>За Оператора преносног система:</w:t>
      </w:r>
    </w:p>
    <w:p w14:paraId="617D6498" w14:textId="77777777" w:rsidR="00DC6C10" w:rsidRPr="006D3921" w:rsidRDefault="00DC6C10" w:rsidP="002D7576">
      <w:pPr>
        <w:spacing w:before="0" w:after="0"/>
        <w:ind w:left="357"/>
      </w:pPr>
      <w:r w:rsidRPr="006D3921">
        <w:t xml:space="preserve">Акционарско друштво </w:t>
      </w:r>
      <w:r w:rsidR="009F3069">
        <w:t>„</w:t>
      </w:r>
      <w:r w:rsidRPr="006D3921">
        <w:t>Eлeктрoмрeжa Србије</w:t>
      </w:r>
      <w:r w:rsidR="009F3069">
        <w:t>“</w:t>
      </w:r>
      <w:r w:rsidRPr="006D3921">
        <w:t xml:space="preserve"> Београд</w:t>
      </w:r>
    </w:p>
    <w:p w14:paraId="2289173A" w14:textId="77777777" w:rsidR="00DC6C10" w:rsidRPr="006D3921" w:rsidRDefault="00DC6C10" w:rsidP="002D7576">
      <w:pPr>
        <w:spacing w:before="0" w:after="0"/>
        <w:ind w:left="357"/>
      </w:pPr>
      <w:r w:rsidRPr="006D3921">
        <w:t>Кнеза Милоша 11, 11000 Београд</w:t>
      </w:r>
    </w:p>
    <w:p w14:paraId="004CD727" w14:textId="77777777" w:rsidR="00DC6C10" w:rsidRDefault="002D7576" w:rsidP="002D7576">
      <w:pPr>
        <w:spacing w:before="0" w:after="0"/>
        <w:ind w:left="357"/>
        <w:rPr>
          <w:lang w:val="en-US"/>
        </w:rPr>
      </w:pPr>
      <w:hyperlink r:id="rId8" w:history="1">
        <w:r w:rsidRPr="00BB40B9">
          <w:rPr>
            <w:rStyle w:val="Hyperlink"/>
          </w:rPr>
          <w:t>studijaprikljucenja@ems.r</w:t>
        </w:r>
        <w:r w:rsidRPr="00BB40B9">
          <w:rPr>
            <w:rStyle w:val="Hyperlink"/>
            <w:lang w:val="en-US"/>
          </w:rPr>
          <w:t>s</w:t>
        </w:r>
      </w:hyperlink>
    </w:p>
    <w:p w14:paraId="1EE6A6CC" w14:textId="77777777" w:rsidR="00DC6C10" w:rsidRPr="006D3921" w:rsidRDefault="00DC6C10" w:rsidP="00495D1E">
      <w:pPr>
        <w:pStyle w:val="ListParagraph"/>
        <w:numPr>
          <w:ilvl w:val="0"/>
          <w:numId w:val="14"/>
        </w:numPr>
        <w:spacing w:before="120"/>
        <w:ind w:left="360"/>
      </w:pPr>
      <w:r w:rsidRPr="006D3921">
        <w:lastRenderedPageBreak/>
        <w:t>За Подносиоца захтева:</w:t>
      </w:r>
    </w:p>
    <w:p w14:paraId="1199995C" w14:textId="77777777" w:rsidR="004C7961" w:rsidRPr="004C7961" w:rsidRDefault="004C7961" w:rsidP="004C7961">
      <w:pPr>
        <w:spacing w:before="0" w:after="0"/>
        <w:ind w:firstLine="425"/>
        <w:rPr>
          <w:i/>
          <w:szCs w:val="24"/>
          <w:lang w:val="en-US"/>
        </w:rPr>
      </w:pPr>
      <w:r w:rsidRPr="004C7961">
        <w:rPr>
          <w:i/>
          <w:szCs w:val="24"/>
          <w:lang w:val="en-US"/>
        </w:rPr>
        <w:t>[</w:t>
      </w:r>
      <w:proofErr w:type="spellStart"/>
      <w:r w:rsidRPr="004C7961">
        <w:rPr>
          <w:i/>
          <w:szCs w:val="24"/>
          <w:lang w:val="en-US"/>
        </w:rPr>
        <w:t>пословно</w:t>
      </w:r>
      <w:proofErr w:type="spellEnd"/>
      <w:r w:rsidRPr="004C7961">
        <w:rPr>
          <w:i/>
          <w:szCs w:val="24"/>
          <w:lang w:val="en-US"/>
        </w:rPr>
        <w:t xml:space="preserve"> </w:t>
      </w:r>
      <w:proofErr w:type="spellStart"/>
      <w:r w:rsidRPr="004C7961">
        <w:rPr>
          <w:i/>
          <w:szCs w:val="24"/>
          <w:lang w:val="en-US"/>
        </w:rPr>
        <w:t>име</w:t>
      </w:r>
      <w:proofErr w:type="spellEnd"/>
      <w:r w:rsidRPr="004C7961">
        <w:rPr>
          <w:i/>
          <w:szCs w:val="24"/>
          <w:lang w:val="en-US"/>
        </w:rPr>
        <w:t>]</w:t>
      </w:r>
    </w:p>
    <w:p w14:paraId="4C9D1797" w14:textId="77777777" w:rsidR="004C7961" w:rsidRPr="004C7961" w:rsidRDefault="004C7961" w:rsidP="004C7961">
      <w:pPr>
        <w:spacing w:before="0" w:after="0"/>
        <w:ind w:firstLine="425"/>
        <w:rPr>
          <w:i/>
          <w:szCs w:val="24"/>
          <w:lang w:val="en-US"/>
        </w:rPr>
      </w:pPr>
      <w:r w:rsidRPr="004C7961">
        <w:rPr>
          <w:i/>
          <w:szCs w:val="24"/>
          <w:lang w:val="en-US"/>
        </w:rPr>
        <w:t>[</w:t>
      </w:r>
      <w:proofErr w:type="spellStart"/>
      <w:r w:rsidRPr="004C7961">
        <w:rPr>
          <w:i/>
          <w:szCs w:val="24"/>
          <w:lang w:val="en-US"/>
        </w:rPr>
        <w:t>адреса</w:t>
      </w:r>
      <w:proofErr w:type="spellEnd"/>
      <w:r w:rsidRPr="004C7961">
        <w:rPr>
          <w:i/>
          <w:szCs w:val="24"/>
          <w:lang w:val="en-US"/>
        </w:rPr>
        <w:t xml:space="preserve"> </w:t>
      </w:r>
      <w:proofErr w:type="spellStart"/>
      <w:r w:rsidRPr="004C7961">
        <w:rPr>
          <w:i/>
          <w:szCs w:val="24"/>
          <w:lang w:val="en-US"/>
        </w:rPr>
        <w:t>седишта</w:t>
      </w:r>
      <w:proofErr w:type="spellEnd"/>
      <w:r w:rsidRPr="004C7961">
        <w:rPr>
          <w:i/>
          <w:szCs w:val="24"/>
          <w:lang w:val="en-US"/>
        </w:rPr>
        <w:t>/</w:t>
      </w:r>
      <w:proofErr w:type="spellStart"/>
      <w:r w:rsidRPr="004C7961">
        <w:rPr>
          <w:i/>
          <w:szCs w:val="24"/>
          <w:lang w:val="en-US"/>
        </w:rPr>
        <w:t>адреса</w:t>
      </w:r>
      <w:proofErr w:type="spellEnd"/>
      <w:r w:rsidRPr="004C7961">
        <w:rPr>
          <w:i/>
          <w:szCs w:val="24"/>
          <w:lang w:val="en-US"/>
        </w:rPr>
        <w:t xml:space="preserve"> </w:t>
      </w:r>
      <w:proofErr w:type="spellStart"/>
      <w:r w:rsidRPr="004C7961">
        <w:rPr>
          <w:i/>
          <w:szCs w:val="24"/>
          <w:lang w:val="en-US"/>
        </w:rPr>
        <w:t>за</w:t>
      </w:r>
      <w:proofErr w:type="spellEnd"/>
      <w:r w:rsidRPr="004C7961">
        <w:rPr>
          <w:i/>
          <w:szCs w:val="24"/>
          <w:lang w:val="en-US"/>
        </w:rPr>
        <w:t xml:space="preserve"> </w:t>
      </w:r>
      <w:proofErr w:type="spellStart"/>
      <w:r w:rsidRPr="004C7961">
        <w:rPr>
          <w:i/>
          <w:szCs w:val="24"/>
          <w:lang w:val="en-US"/>
        </w:rPr>
        <w:t>пријем</w:t>
      </w:r>
      <w:proofErr w:type="spellEnd"/>
      <w:r w:rsidRPr="004C7961">
        <w:rPr>
          <w:i/>
          <w:szCs w:val="24"/>
          <w:lang w:val="en-US"/>
        </w:rPr>
        <w:t xml:space="preserve"> </w:t>
      </w:r>
      <w:proofErr w:type="spellStart"/>
      <w:r w:rsidRPr="004C7961">
        <w:rPr>
          <w:i/>
          <w:szCs w:val="24"/>
          <w:lang w:val="en-US"/>
        </w:rPr>
        <w:t>поште</w:t>
      </w:r>
      <w:proofErr w:type="spellEnd"/>
      <w:r w:rsidRPr="004C7961">
        <w:rPr>
          <w:i/>
          <w:szCs w:val="24"/>
          <w:lang w:val="en-US"/>
        </w:rPr>
        <w:t>]</w:t>
      </w:r>
    </w:p>
    <w:p w14:paraId="419EEC66" w14:textId="77777777" w:rsidR="002D7576" w:rsidRPr="004C7961" w:rsidRDefault="004C7961" w:rsidP="004C7961">
      <w:pPr>
        <w:spacing w:before="0" w:after="0"/>
        <w:ind w:firstLine="425"/>
        <w:rPr>
          <w:i/>
        </w:rPr>
      </w:pPr>
      <w:r w:rsidRPr="004C7961">
        <w:rPr>
          <w:i/>
          <w:szCs w:val="24"/>
          <w:lang w:val="en-US"/>
        </w:rPr>
        <w:t>[</w:t>
      </w:r>
      <w:proofErr w:type="spellStart"/>
      <w:r w:rsidRPr="004C7961">
        <w:rPr>
          <w:i/>
          <w:szCs w:val="24"/>
          <w:lang w:val="en-US"/>
        </w:rPr>
        <w:t>емаил</w:t>
      </w:r>
      <w:proofErr w:type="spellEnd"/>
      <w:r w:rsidRPr="004C7961">
        <w:rPr>
          <w:i/>
          <w:szCs w:val="24"/>
          <w:lang w:val="en-US"/>
        </w:rPr>
        <w:t xml:space="preserve"> </w:t>
      </w:r>
      <w:proofErr w:type="spellStart"/>
      <w:r w:rsidRPr="004C7961">
        <w:rPr>
          <w:i/>
          <w:szCs w:val="24"/>
          <w:lang w:val="en-US"/>
        </w:rPr>
        <w:t>адреса</w:t>
      </w:r>
      <w:proofErr w:type="spellEnd"/>
      <w:r w:rsidRPr="004C7961">
        <w:rPr>
          <w:i/>
          <w:szCs w:val="24"/>
          <w:lang w:val="en-US"/>
        </w:rPr>
        <w:t>]</w:t>
      </w:r>
    </w:p>
    <w:p w14:paraId="08DFD827" w14:textId="77777777" w:rsidR="00DC6C10" w:rsidRPr="006D3921" w:rsidRDefault="00DC6C10" w:rsidP="00DC6C10">
      <w:pPr>
        <w:pStyle w:val="Subtitle"/>
      </w:pPr>
    </w:p>
    <w:p w14:paraId="0E741482" w14:textId="77777777" w:rsidR="00340256" w:rsidRPr="006D3921" w:rsidRDefault="00340256" w:rsidP="00495D1E">
      <w:pPr>
        <w:spacing w:before="120" w:after="120"/>
      </w:pPr>
      <w:r w:rsidRPr="006D3921">
        <w:t>Уговорне</w:t>
      </w:r>
      <w:r w:rsidR="00A16F3D" w:rsidRPr="006D3921">
        <w:t xml:space="preserve"> </w:t>
      </w:r>
      <w:r w:rsidRPr="006D3921">
        <w:t>стране</w:t>
      </w:r>
      <w:r w:rsidR="00A16F3D" w:rsidRPr="006D3921">
        <w:t xml:space="preserve"> </w:t>
      </w:r>
      <w:r w:rsidRPr="006D3921">
        <w:t>ће</w:t>
      </w:r>
      <w:r w:rsidR="00A16F3D" w:rsidRPr="006D3921">
        <w:t xml:space="preserve"> </w:t>
      </w:r>
      <w:r w:rsidRPr="006D3921">
        <w:t>настојати да евентуалне спорове</w:t>
      </w:r>
      <w:r w:rsidR="00A16F3D" w:rsidRPr="006D3921">
        <w:t xml:space="preserve"> </w:t>
      </w:r>
      <w:r w:rsidR="00C6150D" w:rsidRPr="006D3921">
        <w:t xml:space="preserve">који </w:t>
      </w:r>
      <w:r w:rsidRPr="006D3921">
        <w:t>наста</w:t>
      </w:r>
      <w:r w:rsidR="00C6150D" w:rsidRPr="006D3921">
        <w:t>ну</w:t>
      </w:r>
      <w:r w:rsidR="00A16F3D" w:rsidRPr="006D3921">
        <w:t xml:space="preserve"> у </w:t>
      </w:r>
      <w:r w:rsidRPr="006D3921">
        <w:t>вези</w:t>
      </w:r>
      <w:r w:rsidR="00A16F3D" w:rsidRPr="006D3921">
        <w:t xml:space="preserve"> </w:t>
      </w:r>
      <w:r w:rsidRPr="006D3921">
        <w:t>овог</w:t>
      </w:r>
      <w:r w:rsidR="00A16F3D" w:rsidRPr="006D3921">
        <w:t xml:space="preserve"> </w:t>
      </w:r>
      <w:r w:rsidRPr="006D3921">
        <w:t>уговора решавају споразумно</w:t>
      </w:r>
      <w:r w:rsidR="00A16F3D" w:rsidRPr="006D3921">
        <w:t xml:space="preserve">, у духу </w:t>
      </w:r>
      <w:r w:rsidRPr="006D3921">
        <w:t>добрих</w:t>
      </w:r>
      <w:r w:rsidR="00A16F3D" w:rsidRPr="006D3921">
        <w:t xml:space="preserve"> </w:t>
      </w:r>
      <w:r w:rsidRPr="006D3921">
        <w:t>пословних</w:t>
      </w:r>
      <w:r w:rsidR="00A16F3D" w:rsidRPr="006D3921">
        <w:t xml:space="preserve"> </w:t>
      </w:r>
      <w:r w:rsidRPr="006D3921">
        <w:t>обичаја</w:t>
      </w:r>
      <w:r w:rsidR="00A16F3D" w:rsidRPr="006D3921">
        <w:t xml:space="preserve">. </w:t>
      </w:r>
    </w:p>
    <w:p w14:paraId="16436585" w14:textId="77777777" w:rsidR="00A16F3D" w:rsidRDefault="00340256" w:rsidP="00495D1E">
      <w:pPr>
        <w:spacing w:before="120" w:after="120"/>
      </w:pPr>
      <w:r w:rsidRPr="006D3921">
        <w:t>Уколико</w:t>
      </w:r>
      <w:r w:rsidR="00A16F3D" w:rsidRPr="006D3921">
        <w:t xml:space="preserve"> </w:t>
      </w:r>
      <w:r w:rsidRPr="006D3921">
        <w:t>се</w:t>
      </w:r>
      <w:r w:rsidR="00A16F3D" w:rsidRPr="006D3921">
        <w:t xml:space="preserve"> </w:t>
      </w:r>
      <w:r w:rsidRPr="006D3921">
        <w:t>спор</w:t>
      </w:r>
      <w:r w:rsidR="00A16F3D" w:rsidRPr="006D3921">
        <w:t xml:space="preserve"> </w:t>
      </w:r>
      <w:r w:rsidRPr="006D3921">
        <w:t>на</w:t>
      </w:r>
      <w:r w:rsidR="00A16F3D" w:rsidRPr="006D3921">
        <w:t xml:space="preserve"> </w:t>
      </w:r>
      <w:r w:rsidRPr="006D3921">
        <w:t>може</w:t>
      </w:r>
      <w:r w:rsidR="00A16F3D" w:rsidRPr="006D3921">
        <w:t xml:space="preserve"> </w:t>
      </w:r>
      <w:r w:rsidRPr="006D3921">
        <w:t>решити</w:t>
      </w:r>
      <w:r w:rsidR="00A16F3D" w:rsidRPr="006D3921">
        <w:t xml:space="preserve"> </w:t>
      </w:r>
      <w:r w:rsidRPr="006D3921">
        <w:t>споразумно</w:t>
      </w:r>
      <w:r w:rsidR="00A16F3D" w:rsidRPr="006D3921">
        <w:t xml:space="preserve">, </w:t>
      </w:r>
      <w:r w:rsidRPr="006D3921">
        <w:t>за његово решавање биће надлежан</w:t>
      </w:r>
      <w:r w:rsidR="00A16F3D" w:rsidRPr="006D3921">
        <w:t xml:space="preserve">  </w:t>
      </w:r>
      <w:r w:rsidRPr="006D3921">
        <w:t>Привредни</w:t>
      </w:r>
      <w:r w:rsidR="00A16F3D" w:rsidRPr="006D3921">
        <w:t xml:space="preserve"> суд у </w:t>
      </w:r>
      <w:r w:rsidRPr="006D3921">
        <w:t>Београду</w:t>
      </w:r>
      <w:r w:rsidR="00A16F3D" w:rsidRPr="006D3921">
        <w:t>.</w:t>
      </w:r>
    </w:p>
    <w:p w14:paraId="329A4BD3" w14:textId="77777777" w:rsidR="00E9029F" w:rsidRPr="006D3921" w:rsidRDefault="00E9029F" w:rsidP="000571EA">
      <w:pPr>
        <w:spacing w:before="120" w:after="120"/>
        <w:jc w:val="center"/>
        <w:rPr>
          <w:b/>
          <w:bCs/>
        </w:rPr>
      </w:pPr>
      <w:r w:rsidRPr="006D3921">
        <w:rPr>
          <w:b/>
          <w:bCs/>
        </w:rPr>
        <w:t>Члан 9.</w:t>
      </w:r>
    </w:p>
    <w:p w14:paraId="645BB371" w14:textId="77777777" w:rsidR="00B0638C" w:rsidRPr="006D3921" w:rsidRDefault="00B0638C" w:rsidP="00495D1E">
      <w:pPr>
        <w:spacing w:before="120" w:after="120"/>
      </w:pPr>
      <w:r w:rsidRPr="006D3921">
        <w:t xml:space="preserve">Подносилац захтева има право да одустане од израде Студије и да раскине овај уговор достављањем изјаве о раскиду Оператору преносног система, при чему раскид уговора наступа даном пријема изјаве о раскиду од стране Оператора преносног система. </w:t>
      </w:r>
    </w:p>
    <w:p w14:paraId="2CFFF56E" w14:textId="77777777" w:rsidR="00442FFA" w:rsidRPr="006D3921" w:rsidRDefault="00442FFA" w:rsidP="00495D1E">
      <w:pPr>
        <w:spacing w:before="120" w:after="120"/>
      </w:pPr>
      <w:r w:rsidRPr="006D3921">
        <w:t xml:space="preserve">У случају да Подносилац захтева раскине овај </w:t>
      </w:r>
      <w:r w:rsidR="008E4DC1" w:rsidRPr="006D3921">
        <w:t xml:space="preserve">уговор </w:t>
      </w:r>
      <w:r w:rsidRPr="006D3921">
        <w:t>пре почетка интервала за израду Студије који следи, уплаћена депонована средства за трошкове израде Студије прикључења вратиће се Подносиоцу захтева</w:t>
      </w:r>
      <w:r w:rsidR="00B0638C" w:rsidRPr="006D3921">
        <w:t xml:space="preserve"> у року од 15 дана од раскида уговора</w:t>
      </w:r>
      <w:r w:rsidRPr="006D3921">
        <w:t>.</w:t>
      </w:r>
    </w:p>
    <w:p w14:paraId="72774EB4" w14:textId="77777777" w:rsidR="00B0638C" w:rsidRPr="006D3921" w:rsidRDefault="00B0638C" w:rsidP="00495D1E">
      <w:pPr>
        <w:spacing w:before="120" w:after="120"/>
      </w:pPr>
      <w:r w:rsidRPr="006D3921">
        <w:t>У случају да Подносилац захтева раскине овај уговор у току трајања интервала за израду Студије, Оператор преносног система задржава сва средства за трошкове израде Студије.</w:t>
      </w:r>
    </w:p>
    <w:p w14:paraId="6613561C" w14:textId="77777777" w:rsidR="00BA32B6" w:rsidRPr="006D3921" w:rsidRDefault="00442FFA" w:rsidP="00495D1E">
      <w:pPr>
        <w:spacing w:before="120" w:after="120"/>
      </w:pPr>
      <w:r w:rsidRPr="006D3921">
        <w:t>У случају да Подносилац захтева не достави</w:t>
      </w:r>
      <w:r w:rsidRPr="006D3921">
        <w:rPr>
          <w:lang w:val="sr-Latn-RS"/>
        </w:rPr>
        <w:t xml:space="preserve"> </w:t>
      </w:r>
      <w:r w:rsidRPr="006D3921">
        <w:t>потписану Изјаву о прикључењу са опредељеним начином прикључења у року одређеном у ставу 2. члана 2. или</w:t>
      </w:r>
      <w:r w:rsidR="00A25049" w:rsidRPr="006D3921">
        <w:t xml:space="preserve"> се</w:t>
      </w:r>
      <w:r w:rsidRPr="006D3921">
        <w:t xml:space="preserve"> </w:t>
      </w:r>
      <w:r w:rsidR="00D050FD" w:rsidRPr="006D3921">
        <w:t xml:space="preserve">у истом року </w:t>
      </w:r>
      <w:r w:rsidR="00A25049" w:rsidRPr="006D3921">
        <w:t xml:space="preserve">изјасни да </w:t>
      </w:r>
      <w:r w:rsidRPr="006D3921">
        <w:t>не прихват</w:t>
      </w:r>
      <w:r w:rsidR="00A25049" w:rsidRPr="006D3921">
        <w:t>а</w:t>
      </w:r>
      <w:r w:rsidRPr="006D3921">
        <w:t xml:space="preserve"> ниједан понуђени начин прикључења, овај уговор сматраће се раскинутим даном истека наведеног рока без потребе да Уговорне стране предузимају било какве додатне радње у том погледу</w:t>
      </w:r>
      <w:r w:rsidR="001A1F60" w:rsidRPr="006D3921">
        <w:t xml:space="preserve">, док </w:t>
      </w:r>
      <w:r w:rsidR="00BA32B6" w:rsidRPr="006D3921">
        <w:t xml:space="preserve">Оператор преносног система задржава сва средства за трошкове израде Студије. </w:t>
      </w:r>
    </w:p>
    <w:p w14:paraId="0EDB60CB" w14:textId="77777777" w:rsidR="00A16F3D" w:rsidRPr="006D3921" w:rsidRDefault="00E9029F" w:rsidP="001D588B">
      <w:pPr>
        <w:pStyle w:val="Subtitle"/>
        <w:numPr>
          <w:ilvl w:val="0"/>
          <w:numId w:val="0"/>
        </w:numPr>
        <w:spacing w:before="120"/>
        <w:ind w:left="91"/>
      </w:pPr>
      <w:r w:rsidRPr="006D3921">
        <w:t>Члан 10.</w:t>
      </w:r>
    </w:p>
    <w:p w14:paraId="111CFF73" w14:textId="77777777" w:rsidR="00400E85" w:rsidRPr="000B085D" w:rsidRDefault="00400E85" w:rsidP="00495D1E">
      <w:pPr>
        <w:spacing w:before="120" w:after="120"/>
      </w:pPr>
      <w:r w:rsidRPr="000B085D">
        <w:t>Уговорне стране су сагласне да технички, технолошки, финансијски и комерцијални подаци садржани у овом уговору као и документација достављена, односно исходована ради реализације овог уговора представљају пословну тајну.</w:t>
      </w:r>
    </w:p>
    <w:p w14:paraId="20809EFE" w14:textId="77777777" w:rsidR="00400E85" w:rsidRDefault="00400E85" w:rsidP="00495D1E">
      <w:pPr>
        <w:spacing w:before="120" w:after="120"/>
      </w:pPr>
      <w:r w:rsidRPr="000B085D">
        <w:t>Уговорне стране се обавезују да чувају пословну тајну из става 1. овог члана за време трајања и након престанка уговорних обавеза, у складу са одредбама овог уговора и прописима Републике Србије.</w:t>
      </w:r>
    </w:p>
    <w:p w14:paraId="0160434E" w14:textId="77777777" w:rsidR="006C7ADC" w:rsidRPr="00EF147F" w:rsidRDefault="006C7ADC" w:rsidP="00495D1E">
      <w:pPr>
        <w:spacing w:before="120" w:after="120"/>
      </w:pPr>
      <w:r>
        <w:t>Измене и допуне овог уговора врше се искључиво у писаној форми, закључењем анекса.</w:t>
      </w:r>
    </w:p>
    <w:p w14:paraId="6502B052" w14:textId="77777777" w:rsidR="00400E85" w:rsidRPr="00E80309" w:rsidRDefault="00400E85" w:rsidP="00495D1E">
      <w:pPr>
        <w:spacing w:before="120" w:after="120"/>
      </w:pPr>
      <w:r w:rsidRPr="006C7ADC">
        <w:t>Све што није дефинисано овим уговором, примењиваће се одредбе Закона о облигационим односима и прописа из области енергетике</w:t>
      </w:r>
      <w:r>
        <w:rPr>
          <w:rFonts w:eastAsia="Calibri"/>
          <w:szCs w:val="22"/>
        </w:rPr>
        <w:t>.</w:t>
      </w:r>
    </w:p>
    <w:p w14:paraId="33332158" w14:textId="77777777" w:rsidR="00400E85" w:rsidRPr="00A16F3D" w:rsidRDefault="00400E85" w:rsidP="00495D1E">
      <w:pPr>
        <w:spacing w:before="120" w:after="120"/>
      </w:pPr>
      <w:r>
        <w:t>Овај у</w:t>
      </w:r>
      <w:r w:rsidRPr="00A16F3D">
        <w:t>говор ступа на снагу када га потпишу законски заступници об</w:t>
      </w:r>
      <w:r>
        <w:t>е</w:t>
      </w:r>
      <w:r w:rsidRPr="00A16F3D">
        <w:t xml:space="preserve"> Уговорне стране.</w:t>
      </w:r>
    </w:p>
    <w:p w14:paraId="4B92ECF5" w14:textId="77777777" w:rsidR="00400E85" w:rsidRDefault="00400E85" w:rsidP="00495D1E">
      <w:pPr>
        <w:spacing w:before="120" w:after="120"/>
      </w:pPr>
      <w:r>
        <w:t>Овај у</w:t>
      </w:r>
      <w:r w:rsidRPr="00A16F3D">
        <w:t xml:space="preserve">говор </w:t>
      </w:r>
      <w:r>
        <w:t>је</w:t>
      </w:r>
      <w:r w:rsidRPr="00A16F3D">
        <w:t xml:space="preserve"> састављан у 4 (четири) истоветна примерка, од чега су 2 (два) примерка за </w:t>
      </w:r>
      <w:r>
        <w:t>Оператора преносног система</w:t>
      </w:r>
      <w:r w:rsidRPr="00A16F3D">
        <w:t xml:space="preserve"> и 2 (два) примерка за </w:t>
      </w:r>
      <w:r>
        <w:t>Подносиоца захтева.</w:t>
      </w:r>
    </w:p>
    <w:p w14:paraId="5E99517D" w14:textId="77777777" w:rsidR="0001431D" w:rsidRPr="006D3921" w:rsidRDefault="00AD081D" w:rsidP="000571EA">
      <w:pPr>
        <w:spacing w:before="120" w:after="0"/>
      </w:pPr>
      <w:r w:rsidRPr="006D3921">
        <w:t>Прилози:</w:t>
      </w:r>
    </w:p>
    <w:p w14:paraId="3AD8041F" w14:textId="77777777" w:rsidR="004C7B58" w:rsidRDefault="0001431D" w:rsidP="000571EA">
      <w:pPr>
        <w:pStyle w:val="ListParagraph"/>
        <w:numPr>
          <w:ilvl w:val="0"/>
          <w:numId w:val="18"/>
        </w:numPr>
        <w:spacing w:before="0" w:after="0"/>
        <w:ind w:left="714" w:hanging="357"/>
      </w:pPr>
      <w:r w:rsidRPr="006D3921">
        <w:t>Програмски задатак</w:t>
      </w:r>
    </w:p>
    <w:p w14:paraId="0C22FFB1" w14:textId="77777777" w:rsidR="00340256" w:rsidRDefault="004C7B58" w:rsidP="001D588B">
      <w:pPr>
        <w:pStyle w:val="ListParagraph"/>
        <w:numPr>
          <w:ilvl w:val="0"/>
          <w:numId w:val="18"/>
        </w:numPr>
        <w:spacing w:before="0"/>
        <w:ind w:left="714" w:hanging="357"/>
      </w:pPr>
      <w:r>
        <w:t>Модел изјаве о прикључењу</w:t>
      </w:r>
      <w:r w:rsidR="0001431D" w:rsidRPr="006D3921">
        <w:t>;</w:t>
      </w:r>
    </w:p>
    <w:tbl>
      <w:tblPr>
        <w:tblW w:w="5000" w:type="pct"/>
        <w:tblLook w:val="0000" w:firstRow="0" w:lastRow="0" w:firstColumn="0" w:lastColumn="0" w:noHBand="0" w:noVBand="0"/>
      </w:tblPr>
      <w:tblGrid>
        <w:gridCol w:w="4536"/>
        <w:gridCol w:w="4536"/>
      </w:tblGrid>
      <w:tr w:rsidR="00A16F3D" w:rsidRPr="006D3921" w14:paraId="527992EA" w14:textId="77777777" w:rsidTr="00A16F3D">
        <w:tc>
          <w:tcPr>
            <w:tcW w:w="2500" w:type="pct"/>
            <w:vAlign w:val="center"/>
          </w:tcPr>
          <w:p w14:paraId="35B7E864" w14:textId="77777777" w:rsidR="00A16F3D" w:rsidRPr="006D3921" w:rsidRDefault="00A16F3D" w:rsidP="00A16F3D">
            <w:pPr>
              <w:spacing w:before="0" w:after="0"/>
              <w:jc w:val="center"/>
              <w:rPr>
                <w:b/>
              </w:rPr>
            </w:pPr>
            <w:r w:rsidRPr="006D3921">
              <w:rPr>
                <w:b/>
              </w:rPr>
              <w:lastRenderedPageBreak/>
              <w:t>Акционарско друштво</w:t>
            </w:r>
          </w:p>
          <w:p w14:paraId="6B5B1BEB" w14:textId="77777777" w:rsidR="00A16F3D" w:rsidRPr="006D3921" w:rsidRDefault="00A16F3D" w:rsidP="00531739">
            <w:pPr>
              <w:spacing w:before="0" w:after="0"/>
              <w:jc w:val="center"/>
              <w:rPr>
                <w:b/>
              </w:rPr>
            </w:pPr>
            <w:r w:rsidRPr="006D3921">
              <w:rPr>
                <w:b/>
              </w:rPr>
              <w:t>Eлeктрoмрeжa Србије Београд</w:t>
            </w:r>
          </w:p>
        </w:tc>
        <w:tc>
          <w:tcPr>
            <w:tcW w:w="2500" w:type="pct"/>
          </w:tcPr>
          <w:p w14:paraId="214AED2D" w14:textId="77777777" w:rsidR="00A16F3D" w:rsidRPr="00434F2D" w:rsidRDefault="002C7644" w:rsidP="00243596">
            <w:pPr>
              <w:ind w:left="312" w:right="465" w:firstLine="142"/>
              <w:jc w:val="center"/>
              <w:rPr>
                <w:b/>
                <w:szCs w:val="24"/>
              </w:rPr>
            </w:pPr>
            <w:r>
              <w:t>[●]</w:t>
            </w:r>
          </w:p>
        </w:tc>
      </w:tr>
      <w:tr w:rsidR="00A16F3D" w:rsidRPr="006D3921" w14:paraId="7EDCA17B" w14:textId="77777777" w:rsidTr="00A16F3D">
        <w:tc>
          <w:tcPr>
            <w:tcW w:w="2500" w:type="pct"/>
            <w:vAlign w:val="center"/>
          </w:tcPr>
          <w:p w14:paraId="1D06045C" w14:textId="77777777" w:rsidR="00531739" w:rsidRPr="006D3921" w:rsidRDefault="00531739" w:rsidP="00A16F3D">
            <w:pPr>
              <w:spacing w:before="0" w:after="0"/>
              <w:jc w:val="center"/>
            </w:pPr>
          </w:p>
          <w:p w14:paraId="0AE1FFBD" w14:textId="77777777" w:rsidR="00531739" w:rsidRPr="006D3921" w:rsidRDefault="00531739" w:rsidP="00A16F3D">
            <w:pPr>
              <w:spacing w:before="0" w:after="0"/>
              <w:jc w:val="center"/>
            </w:pPr>
          </w:p>
          <w:p w14:paraId="1B1C9F9F" w14:textId="77777777" w:rsidR="00A16F3D" w:rsidRPr="006D3921" w:rsidRDefault="00A16F3D" w:rsidP="00A16F3D">
            <w:pPr>
              <w:spacing w:before="0" w:after="0"/>
              <w:jc w:val="center"/>
            </w:pPr>
            <w:r w:rsidRPr="006D3921">
              <w:t>_________________________________</w:t>
            </w:r>
          </w:p>
        </w:tc>
        <w:tc>
          <w:tcPr>
            <w:tcW w:w="2500" w:type="pct"/>
          </w:tcPr>
          <w:p w14:paraId="342465D0" w14:textId="77777777" w:rsidR="00531739" w:rsidRPr="006D3921" w:rsidRDefault="00531739" w:rsidP="00C6150D">
            <w:pPr>
              <w:spacing w:before="0" w:after="0"/>
              <w:jc w:val="center"/>
            </w:pPr>
          </w:p>
          <w:p w14:paraId="7362A83D" w14:textId="77777777" w:rsidR="00531739" w:rsidRPr="006D3921" w:rsidRDefault="00531739" w:rsidP="00C6150D">
            <w:pPr>
              <w:spacing w:before="0" w:after="0"/>
              <w:jc w:val="center"/>
            </w:pPr>
          </w:p>
          <w:p w14:paraId="2ADD1789" w14:textId="77777777" w:rsidR="00A16F3D" w:rsidRPr="006D3921" w:rsidRDefault="00C6150D" w:rsidP="00C6150D">
            <w:pPr>
              <w:spacing w:before="0" w:after="0"/>
              <w:jc w:val="center"/>
            </w:pPr>
            <w:r w:rsidRPr="006D3921">
              <w:t>_________________________________</w:t>
            </w:r>
          </w:p>
        </w:tc>
      </w:tr>
      <w:tr w:rsidR="00A16F3D" w:rsidRPr="00A16F3D" w14:paraId="247F625A" w14:textId="77777777" w:rsidTr="00A16F3D">
        <w:tc>
          <w:tcPr>
            <w:tcW w:w="2500" w:type="pct"/>
            <w:vAlign w:val="center"/>
          </w:tcPr>
          <w:p w14:paraId="712BED28" w14:textId="77777777" w:rsidR="00A16F3D" w:rsidRPr="006D3921" w:rsidRDefault="00A16F3D" w:rsidP="00A16F3D">
            <w:pPr>
              <w:spacing w:before="0" w:after="0"/>
              <w:jc w:val="center"/>
            </w:pPr>
            <w:r w:rsidRPr="006D3921">
              <w:t>Јелена Матејић, дипл. економиста</w:t>
            </w:r>
          </w:p>
          <w:p w14:paraId="3D3612F0" w14:textId="77777777" w:rsidR="00531739" w:rsidRPr="006D3921" w:rsidRDefault="00A16F3D" w:rsidP="00A16F3D">
            <w:pPr>
              <w:spacing w:before="0" w:after="0"/>
              <w:jc w:val="center"/>
            </w:pPr>
            <w:r w:rsidRPr="006D3921">
              <w:t xml:space="preserve">Генерални </w:t>
            </w:r>
            <w:r w:rsidR="00531739" w:rsidRPr="006D3921">
              <w:t>директор</w:t>
            </w:r>
          </w:p>
        </w:tc>
        <w:tc>
          <w:tcPr>
            <w:tcW w:w="2500" w:type="pct"/>
          </w:tcPr>
          <w:p w14:paraId="5E816152" w14:textId="77777777" w:rsidR="008B2E12" w:rsidRPr="00C6150D" w:rsidRDefault="004F34DB" w:rsidP="000571EA">
            <w:pPr>
              <w:spacing w:before="0" w:after="0" w:line="256" w:lineRule="auto"/>
              <w:jc w:val="center"/>
              <w:rPr>
                <w:b/>
              </w:rPr>
            </w:pPr>
            <w:r>
              <w:t>[●]</w:t>
            </w:r>
          </w:p>
        </w:tc>
      </w:tr>
    </w:tbl>
    <w:p w14:paraId="45ECEF30" w14:textId="77777777" w:rsidR="009F4F81" w:rsidRPr="0033168F" w:rsidRDefault="009F4F81" w:rsidP="00B04014">
      <w:pPr>
        <w:spacing w:after="120"/>
        <w:rPr>
          <w:szCs w:val="24"/>
        </w:rPr>
      </w:pPr>
      <w:r w:rsidRPr="00A841C8">
        <w:rPr>
          <w:szCs w:val="24"/>
        </w:rPr>
        <w:t xml:space="preserve">ПРИЛOГ </w:t>
      </w:r>
      <w:r w:rsidRPr="0033168F">
        <w:rPr>
          <w:szCs w:val="24"/>
        </w:rPr>
        <w:t>1: Програмски</w:t>
      </w:r>
      <w:r w:rsidRPr="0033168F">
        <w:rPr>
          <w:szCs w:val="24"/>
          <w:lang w:val="sr-Latn-RS"/>
        </w:rPr>
        <w:t xml:space="preserve"> </w:t>
      </w:r>
      <w:r w:rsidRPr="0033168F">
        <w:rPr>
          <w:szCs w:val="24"/>
        </w:rPr>
        <w:t>Задатак</w:t>
      </w:r>
      <w:r w:rsidRPr="0033168F">
        <w:rPr>
          <w:szCs w:val="24"/>
          <w:lang w:val="sr-Latn-RS"/>
        </w:rPr>
        <w:t xml:space="preserve"> </w:t>
      </w:r>
      <w:r w:rsidRPr="0033168F">
        <w:rPr>
          <w:szCs w:val="24"/>
        </w:rPr>
        <w:t>за</w:t>
      </w:r>
      <w:r w:rsidRPr="0033168F">
        <w:rPr>
          <w:szCs w:val="24"/>
          <w:lang w:val="sr-Latn-RS"/>
        </w:rPr>
        <w:t xml:space="preserve"> </w:t>
      </w:r>
      <w:r w:rsidRPr="0033168F">
        <w:rPr>
          <w:szCs w:val="24"/>
        </w:rPr>
        <w:t>израду</w:t>
      </w:r>
      <w:r>
        <w:rPr>
          <w:szCs w:val="24"/>
        </w:rPr>
        <w:t xml:space="preserve"> системског дела</w:t>
      </w:r>
      <w:r w:rsidRPr="0033168F">
        <w:rPr>
          <w:szCs w:val="24"/>
          <w:lang w:val="sr-Latn-RS"/>
        </w:rPr>
        <w:t xml:space="preserve"> </w:t>
      </w:r>
      <w:r w:rsidRPr="0033168F">
        <w:rPr>
          <w:szCs w:val="24"/>
        </w:rPr>
        <w:t>Студи</w:t>
      </w:r>
      <w:r w:rsidRPr="0033168F">
        <w:rPr>
          <w:szCs w:val="24"/>
          <w:lang w:val="sr-Latn-RS"/>
        </w:rPr>
        <w:t xml:space="preserve">je </w:t>
      </w:r>
      <w:r w:rsidRPr="0033168F">
        <w:rPr>
          <w:szCs w:val="24"/>
        </w:rPr>
        <w:t>прикључ</w:t>
      </w:r>
      <w:r w:rsidRPr="0033168F">
        <w:rPr>
          <w:szCs w:val="24"/>
          <w:lang w:val="sr-Latn-RS"/>
        </w:rPr>
        <w:t>e</w:t>
      </w:r>
      <w:r w:rsidRPr="0033168F">
        <w:rPr>
          <w:szCs w:val="24"/>
        </w:rPr>
        <w:t>њ</w:t>
      </w:r>
      <w:r w:rsidRPr="0033168F">
        <w:rPr>
          <w:szCs w:val="24"/>
          <w:lang w:val="sr-Latn-RS"/>
        </w:rPr>
        <w:t xml:space="preserve">a </w:t>
      </w:r>
      <w:r w:rsidRPr="0033168F">
        <w:rPr>
          <w:szCs w:val="24"/>
        </w:rPr>
        <w:t>Објекта на преносни систем</w:t>
      </w:r>
      <w:r w:rsidRPr="0033168F" w:rsidDel="00DA7B29">
        <w:rPr>
          <w:szCs w:val="24"/>
        </w:rPr>
        <w:t xml:space="preserve"> </w:t>
      </w:r>
    </w:p>
    <w:p w14:paraId="2DA0CBC5" w14:textId="77777777" w:rsidR="009F4F81" w:rsidRPr="0033168F" w:rsidRDefault="009F4F81" w:rsidP="009F4F81">
      <w:pPr>
        <w:spacing w:after="120"/>
        <w:rPr>
          <w:b/>
          <w:szCs w:val="24"/>
        </w:rPr>
      </w:pPr>
    </w:p>
    <w:p w14:paraId="0CB61B69" w14:textId="77777777" w:rsidR="009F4F81" w:rsidRPr="0033168F" w:rsidRDefault="009F4F81" w:rsidP="009F4F81">
      <w:pPr>
        <w:spacing w:after="120"/>
        <w:jc w:val="center"/>
        <w:rPr>
          <w:b/>
          <w:szCs w:val="24"/>
          <w:lang w:val="sr-Latn-RS"/>
        </w:rPr>
      </w:pPr>
      <w:r w:rsidRPr="0033168F">
        <w:rPr>
          <w:b/>
          <w:szCs w:val="24"/>
          <w:lang w:val="sr-Latn-RS"/>
        </w:rPr>
        <w:t xml:space="preserve">Програмски </w:t>
      </w:r>
      <w:r w:rsidRPr="0033168F">
        <w:rPr>
          <w:b/>
          <w:szCs w:val="24"/>
        </w:rPr>
        <w:t>з</w:t>
      </w:r>
      <w:r w:rsidRPr="0033168F">
        <w:rPr>
          <w:b/>
          <w:szCs w:val="24"/>
          <w:lang w:val="sr-Latn-RS"/>
        </w:rPr>
        <w:t>адатак</w:t>
      </w:r>
    </w:p>
    <w:p w14:paraId="414652A0" w14:textId="77777777" w:rsidR="009F4F81" w:rsidRPr="0033168F" w:rsidRDefault="009F4F81" w:rsidP="009F4F81">
      <w:pPr>
        <w:spacing w:after="120"/>
        <w:jc w:val="center"/>
        <w:rPr>
          <w:b/>
          <w:szCs w:val="24"/>
          <w:lang w:val="sr-Latn-RS"/>
        </w:rPr>
      </w:pPr>
      <w:r w:rsidRPr="0033168F">
        <w:rPr>
          <w:b/>
          <w:szCs w:val="24"/>
          <w:lang w:val="sr-Latn-RS"/>
        </w:rPr>
        <w:t>за израду</w:t>
      </w:r>
      <w:r>
        <w:rPr>
          <w:b/>
          <w:szCs w:val="24"/>
        </w:rPr>
        <w:t xml:space="preserve"> системског дела</w:t>
      </w:r>
      <w:r w:rsidRPr="0033168F">
        <w:rPr>
          <w:b/>
          <w:szCs w:val="24"/>
          <w:lang w:val="sr-Latn-RS"/>
        </w:rPr>
        <w:t xml:space="preserve"> </w:t>
      </w:r>
      <w:r w:rsidRPr="0033168F">
        <w:rPr>
          <w:b/>
          <w:szCs w:val="24"/>
        </w:rPr>
        <w:t>С</w:t>
      </w:r>
      <w:r w:rsidRPr="0033168F">
        <w:rPr>
          <w:b/>
          <w:szCs w:val="24"/>
          <w:lang w:val="sr-Latn-RS"/>
        </w:rPr>
        <w:t>тудије прикључења</w:t>
      </w:r>
    </w:p>
    <w:p w14:paraId="41DCA8E7" w14:textId="77777777" w:rsidR="009F4F81" w:rsidRPr="0033168F" w:rsidRDefault="009F4F81" w:rsidP="009F4F81">
      <w:pPr>
        <w:spacing w:after="120"/>
        <w:jc w:val="center"/>
        <w:rPr>
          <w:b/>
          <w:szCs w:val="24"/>
          <w:lang w:val="sr-Latn-RS"/>
        </w:rPr>
      </w:pPr>
      <w:r w:rsidRPr="0033168F">
        <w:rPr>
          <w:b/>
          <w:szCs w:val="24"/>
          <w:lang w:val="sr-Cyrl-ME"/>
        </w:rPr>
        <w:t>Објекта</w:t>
      </w:r>
      <w:r w:rsidRPr="0033168F">
        <w:rPr>
          <w:b/>
          <w:szCs w:val="24"/>
          <w:lang w:val="sr-Latn-RS"/>
        </w:rPr>
        <w:t xml:space="preserve"> на преносни систем</w:t>
      </w:r>
    </w:p>
    <w:p w14:paraId="49488B85" w14:textId="77777777" w:rsidR="009F4F81" w:rsidRPr="0033168F" w:rsidRDefault="009F4F81" w:rsidP="009F4F81">
      <w:pPr>
        <w:spacing w:after="120"/>
        <w:rPr>
          <w:b/>
          <w:szCs w:val="24"/>
          <w:lang w:val="sr-Cyrl-CS"/>
        </w:rPr>
      </w:pPr>
    </w:p>
    <w:p w14:paraId="7F1D52D7" w14:textId="77777777" w:rsidR="009F4F81" w:rsidRPr="0033168F" w:rsidRDefault="009F4F81" w:rsidP="009F4F81">
      <w:pPr>
        <w:pStyle w:val="ListParagraph"/>
        <w:numPr>
          <w:ilvl w:val="0"/>
          <w:numId w:val="19"/>
        </w:numPr>
        <w:spacing w:before="0"/>
        <w:outlineLvl w:val="9"/>
        <w:rPr>
          <w:b/>
          <w:szCs w:val="24"/>
        </w:rPr>
      </w:pPr>
      <w:r w:rsidRPr="0033168F">
        <w:rPr>
          <w:b/>
          <w:szCs w:val="24"/>
          <w:lang w:val="sr-Latn-RS"/>
        </w:rPr>
        <w:t xml:space="preserve">Циљ </w:t>
      </w:r>
      <w:r w:rsidRPr="0033168F">
        <w:rPr>
          <w:b/>
          <w:szCs w:val="24"/>
        </w:rPr>
        <w:t>системских анализа</w:t>
      </w:r>
    </w:p>
    <w:p w14:paraId="23000708" w14:textId="77777777" w:rsidR="009F4F81" w:rsidRPr="004F34DB" w:rsidRDefault="009F4F81" w:rsidP="004F34DB">
      <w:pPr>
        <w:spacing w:before="0" w:after="0" w:line="256" w:lineRule="auto"/>
        <w:rPr>
          <w:b/>
        </w:rPr>
      </w:pPr>
      <w:r w:rsidRPr="0033168F">
        <w:rPr>
          <w:szCs w:val="24"/>
          <w:lang w:val="sr-Latn-RS"/>
        </w:rPr>
        <w:t xml:space="preserve">Предмет </w:t>
      </w:r>
      <w:r w:rsidRPr="0033168F">
        <w:rPr>
          <w:szCs w:val="24"/>
        </w:rPr>
        <w:t>системских анализа</w:t>
      </w:r>
      <w:r w:rsidRPr="0033168F">
        <w:rPr>
          <w:szCs w:val="24"/>
          <w:lang w:val="sr-Latn-RS"/>
        </w:rPr>
        <w:t xml:space="preserve"> су системски аспекти прикључења </w:t>
      </w:r>
      <w:r>
        <w:rPr>
          <w:szCs w:val="24"/>
        </w:rPr>
        <w:t xml:space="preserve">објекта </w:t>
      </w:r>
      <w:r w:rsidR="004F34DB">
        <w:t>[●]</w:t>
      </w:r>
      <w:r w:rsidR="004F34DB">
        <w:rPr>
          <w:b/>
          <w:lang w:val="sr-Latn-RS"/>
        </w:rPr>
        <w:t xml:space="preserve"> </w:t>
      </w:r>
      <w:r w:rsidRPr="0033168F">
        <w:rPr>
          <w:szCs w:val="24"/>
        </w:rPr>
        <w:t>(у даљем тексту Објекат)</w:t>
      </w:r>
      <w:r w:rsidRPr="0033168F">
        <w:rPr>
          <w:szCs w:val="24"/>
          <w:lang w:val="sr-Latn-RS"/>
        </w:rPr>
        <w:t xml:space="preserve">. </w:t>
      </w:r>
      <w:r w:rsidRPr="00BC19EC">
        <w:rPr>
          <w:szCs w:val="24"/>
        </w:rPr>
        <w:t>Системске анализе је неопходно урадити у складу са Правилима за прикључење објеката на преносни систем</w:t>
      </w:r>
      <w:r w:rsidR="00CB67C2">
        <w:rPr>
          <w:szCs w:val="24"/>
        </w:rPr>
        <w:t xml:space="preserve"> </w:t>
      </w:r>
      <w:r w:rsidRPr="00BC19EC">
        <w:rPr>
          <w:szCs w:val="24"/>
        </w:rPr>
        <w:t>а у циљу давања предлога на који начин</w:t>
      </w:r>
      <w:r>
        <w:rPr>
          <w:szCs w:val="24"/>
        </w:rPr>
        <w:t xml:space="preserve"> и под којим условима је могуће прикључити</w:t>
      </w:r>
      <w:r w:rsidRPr="00BC19EC">
        <w:rPr>
          <w:szCs w:val="24"/>
        </w:rPr>
        <w:t xml:space="preserve"> Објекат</w:t>
      </w:r>
      <w:r>
        <w:rPr>
          <w:szCs w:val="24"/>
        </w:rPr>
        <w:t xml:space="preserve"> на преносни систем, односно</w:t>
      </w:r>
      <w:r w:rsidRPr="00BC19EC">
        <w:rPr>
          <w:szCs w:val="24"/>
        </w:rPr>
        <w:t xml:space="preserve"> на део дистрибутивног система којим управља оператор преносног система.</w:t>
      </w:r>
    </w:p>
    <w:p w14:paraId="531A7A5F" w14:textId="77777777" w:rsidR="009F4F81" w:rsidRPr="00A841C8" w:rsidRDefault="009F4F81" w:rsidP="009F4F81">
      <w:pPr>
        <w:spacing w:after="120"/>
        <w:rPr>
          <w:szCs w:val="24"/>
          <w:lang w:val="sr-Latn-RS"/>
        </w:rPr>
      </w:pPr>
      <w:r w:rsidRPr="00BC19EC">
        <w:rPr>
          <w:szCs w:val="24"/>
          <w:lang w:val="sr-Latn-RS"/>
        </w:rPr>
        <w:t xml:space="preserve">Потребно је испитати утицај </w:t>
      </w:r>
      <w:r w:rsidRPr="00BC19EC">
        <w:rPr>
          <w:szCs w:val="24"/>
        </w:rPr>
        <w:t>О</w:t>
      </w:r>
      <w:r w:rsidRPr="00BC19EC">
        <w:rPr>
          <w:szCs w:val="24"/>
          <w:lang w:val="sr-Latn-RS"/>
        </w:rPr>
        <w:t xml:space="preserve">бјекта </w:t>
      </w:r>
      <w:r w:rsidRPr="00BC19EC">
        <w:rPr>
          <w:szCs w:val="24"/>
        </w:rPr>
        <w:t xml:space="preserve">на преносни систем и на део дистрибутивног система којим управља оператор преносног система </w:t>
      </w:r>
      <w:r w:rsidRPr="00BC19EC">
        <w:rPr>
          <w:szCs w:val="24"/>
          <w:lang w:val="sr-Latn-RS"/>
        </w:rPr>
        <w:t xml:space="preserve">за различите режиме рада </w:t>
      </w:r>
      <w:r w:rsidRPr="00BC19EC">
        <w:rPr>
          <w:szCs w:val="24"/>
        </w:rPr>
        <w:t xml:space="preserve">преносног система и дела дистрибутивног система којим управља оператор преносног система </w:t>
      </w:r>
      <w:r w:rsidRPr="00BC19EC">
        <w:rPr>
          <w:szCs w:val="24"/>
          <w:lang w:val="sr-Latn-RS"/>
        </w:rPr>
        <w:t>на мрежним моделима који</w:t>
      </w:r>
      <w:r w:rsidRPr="00BC19EC">
        <w:rPr>
          <w:szCs w:val="24"/>
        </w:rPr>
        <w:t xml:space="preserve"> су дефинисани у Правилима за прикључење објеката на преносни систем.</w:t>
      </w:r>
      <w:r>
        <w:rPr>
          <w:szCs w:val="24"/>
        </w:rPr>
        <w:t xml:space="preserve"> </w:t>
      </w:r>
      <w:r w:rsidRPr="00A841C8">
        <w:rPr>
          <w:szCs w:val="24"/>
          <w:lang w:val="sr-Latn-RS"/>
        </w:rPr>
        <w:t>Потребно је испитати параметре примарне опреме са становишта ниво</w:t>
      </w:r>
      <w:r>
        <w:rPr>
          <w:szCs w:val="24"/>
        </w:rPr>
        <w:t>а</w:t>
      </w:r>
      <w:r w:rsidRPr="00A841C8">
        <w:rPr>
          <w:szCs w:val="24"/>
          <w:lang w:val="sr-Latn-RS"/>
        </w:rPr>
        <w:t xml:space="preserve"> вредности струја кратког споја у ЕЕС Србије.</w:t>
      </w:r>
    </w:p>
    <w:p w14:paraId="39D57EC1" w14:textId="77777777" w:rsidR="009F4F81" w:rsidRPr="00A841C8" w:rsidRDefault="009F4F81" w:rsidP="009F4F81">
      <w:pPr>
        <w:spacing w:after="120"/>
        <w:rPr>
          <w:szCs w:val="24"/>
        </w:rPr>
      </w:pPr>
      <w:r w:rsidRPr="00A841C8">
        <w:rPr>
          <w:szCs w:val="24"/>
          <w:lang w:val="sr-Cyrl-CS"/>
        </w:rPr>
        <w:t xml:space="preserve">Студија </w:t>
      </w:r>
      <w:r>
        <w:rPr>
          <w:szCs w:val="24"/>
          <w:lang w:val="sr-Cyrl-CS"/>
        </w:rPr>
        <w:t>дефинише један или више начина прикључења</w:t>
      </w:r>
      <w:r w:rsidR="009872E4">
        <w:rPr>
          <w:szCs w:val="24"/>
          <w:lang w:val="sr-Cyrl-CS"/>
        </w:rPr>
        <w:t>.</w:t>
      </w:r>
    </w:p>
    <w:p w14:paraId="4E6C8FB3" w14:textId="77777777" w:rsidR="009F4F81" w:rsidRDefault="009F4F81" w:rsidP="004F34DB">
      <w:pPr>
        <w:spacing w:after="120"/>
        <w:rPr>
          <w:szCs w:val="24"/>
          <w:lang w:val="sr-Cyrl-CS"/>
        </w:rPr>
      </w:pPr>
      <w:r w:rsidRPr="00A841C8">
        <w:rPr>
          <w:szCs w:val="24"/>
          <w:lang w:val="sr-Cyrl-CS"/>
        </w:rPr>
        <w:t xml:space="preserve">Све системске анализе треба извршити у складу са критеријумима из важећих Правила </w:t>
      </w:r>
      <w:r>
        <w:rPr>
          <w:szCs w:val="24"/>
          <w:lang w:val="sr-Cyrl-CS"/>
        </w:rPr>
        <w:t>за прикључење</w:t>
      </w:r>
      <w:r w:rsidRPr="00A841C8">
        <w:rPr>
          <w:szCs w:val="24"/>
          <w:lang w:val="sr-Cyrl-CS"/>
        </w:rPr>
        <w:t>.</w:t>
      </w:r>
    </w:p>
    <w:p w14:paraId="35D19AD9" w14:textId="77777777" w:rsidR="004F34DB" w:rsidRPr="004F34DB" w:rsidRDefault="004F34DB" w:rsidP="004F34DB">
      <w:pPr>
        <w:spacing w:before="0" w:after="0"/>
        <w:rPr>
          <w:szCs w:val="24"/>
          <w:lang w:val="sr-Cyrl-CS"/>
        </w:rPr>
      </w:pPr>
    </w:p>
    <w:p w14:paraId="452E41FC" w14:textId="77777777" w:rsidR="009F4F81" w:rsidRPr="008C2612" w:rsidRDefault="009F4F81" w:rsidP="009F4F81">
      <w:pPr>
        <w:pStyle w:val="ListParagraph"/>
        <w:numPr>
          <w:ilvl w:val="0"/>
          <w:numId w:val="19"/>
        </w:numPr>
        <w:spacing w:before="0"/>
        <w:outlineLvl w:val="9"/>
        <w:rPr>
          <w:b/>
          <w:szCs w:val="24"/>
          <w:lang w:val="sr-Latn-RS"/>
        </w:rPr>
      </w:pPr>
      <w:r w:rsidRPr="00A841C8">
        <w:rPr>
          <w:b/>
          <w:szCs w:val="24"/>
          <w:lang w:val="sr-Latn-RS"/>
        </w:rPr>
        <w:t xml:space="preserve">Садржај </w:t>
      </w:r>
      <w:r w:rsidRPr="008C2612">
        <w:rPr>
          <w:b/>
          <w:szCs w:val="24"/>
          <w:lang w:val="sr-Latn-RS"/>
        </w:rPr>
        <w:t>системск</w:t>
      </w:r>
      <w:r>
        <w:rPr>
          <w:b/>
          <w:szCs w:val="24"/>
        </w:rPr>
        <w:t>ог дела Студије прикључења</w:t>
      </w:r>
    </w:p>
    <w:p w14:paraId="1AA64182" w14:textId="77777777" w:rsidR="009F4F81" w:rsidRPr="008C2612" w:rsidRDefault="009F4F81" w:rsidP="009F4F81">
      <w:pPr>
        <w:pStyle w:val="ListParagraph"/>
        <w:numPr>
          <w:ilvl w:val="0"/>
          <w:numId w:val="20"/>
        </w:numPr>
        <w:autoSpaceDE w:val="0"/>
        <w:autoSpaceDN w:val="0"/>
        <w:adjustRightInd w:val="0"/>
        <w:spacing w:before="0"/>
        <w:ind w:left="1260" w:hanging="267"/>
        <w:outlineLvl w:val="9"/>
        <w:rPr>
          <w:szCs w:val="24"/>
          <w:lang w:val="sr-Latn-CS"/>
        </w:rPr>
      </w:pPr>
      <w:bookmarkStart w:id="0" w:name="_Hlk117588612"/>
      <w:r w:rsidRPr="008C2612">
        <w:rPr>
          <w:szCs w:val="24"/>
          <w:lang w:val="sr-Latn-CS"/>
        </w:rPr>
        <w:t xml:space="preserve">Опис и карактеристике </w:t>
      </w:r>
      <w:r w:rsidR="00A94645">
        <w:rPr>
          <w:szCs w:val="24"/>
          <w:lang w:val="sr-Latn-CS"/>
        </w:rPr>
        <w:t>преносно</w:t>
      </w:r>
      <w:r w:rsidRPr="000E5F33">
        <w:rPr>
          <w:szCs w:val="24"/>
          <w:lang w:val="sr-Latn-CS"/>
        </w:rPr>
        <w:t>г система и де</w:t>
      </w:r>
      <w:r>
        <w:rPr>
          <w:szCs w:val="24"/>
        </w:rPr>
        <w:t>ла</w:t>
      </w:r>
      <w:r w:rsidRPr="000E5F33">
        <w:rPr>
          <w:szCs w:val="24"/>
          <w:lang w:val="sr-Latn-CS"/>
        </w:rPr>
        <w:t xml:space="preserve"> дистрибутивног система којим управља оператор преносног система</w:t>
      </w:r>
      <w:r w:rsidRPr="008C2612">
        <w:rPr>
          <w:szCs w:val="24"/>
          <w:lang w:val="sr-Latn-CS"/>
        </w:rPr>
        <w:t xml:space="preserve"> </w:t>
      </w:r>
      <w:r w:rsidRPr="000E5F33">
        <w:rPr>
          <w:szCs w:val="24"/>
          <w:lang w:val="sr-Latn-CS"/>
        </w:rPr>
        <w:t>за</w:t>
      </w:r>
      <w:r w:rsidRPr="009D3962">
        <w:rPr>
          <w:szCs w:val="24"/>
          <w:lang w:val="sr-Latn-RS"/>
        </w:rPr>
        <w:t xml:space="preserve"> </w:t>
      </w:r>
      <w:r>
        <w:rPr>
          <w:szCs w:val="24"/>
        </w:rPr>
        <w:t>анализирану годину</w:t>
      </w:r>
      <w:r w:rsidRPr="008C2612">
        <w:rPr>
          <w:szCs w:val="24"/>
          <w:lang w:val="sr-Latn-CS"/>
        </w:rPr>
        <w:t>, пре прикључења</w:t>
      </w:r>
      <w:r>
        <w:rPr>
          <w:szCs w:val="24"/>
        </w:rPr>
        <w:t xml:space="preserve"> Објекта,</w:t>
      </w:r>
      <w:r w:rsidRPr="008C2612">
        <w:rPr>
          <w:szCs w:val="24"/>
          <w:lang w:val="sr-Latn-CS"/>
        </w:rPr>
        <w:t xml:space="preserve"> </w:t>
      </w:r>
      <w:r w:rsidRPr="008C2612">
        <w:rPr>
          <w:szCs w:val="24"/>
        </w:rPr>
        <w:t>к</w:t>
      </w:r>
      <w:r w:rsidRPr="0055158E">
        <w:rPr>
          <w:szCs w:val="24"/>
          <w:lang w:val="sr-Latn-RS"/>
        </w:rPr>
        <w:t>ao</w:t>
      </w:r>
      <w:r w:rsidRPr="008C2612">
        <w:rPr>
          <w:szCs w:val="24"/>
          <w:lang w:val="sr-Latn-CS"/>
        </w:rPr>
        <w:t xml:space="preserve"> </w:t>
      </w:r>
      <w:r w:rsidRPr="008C2612">
        <w:rPr>
          <w:szCs w:val="24"/>
        </w:rPr>
        <w:t>и о</w:t>
      </w:r>
      <w:r w:rsidRPr="008C2612">
        <w:rPr>
          <w:szCs w:val="24"/>
          <w:lang w:val="sr-Latn-CS"/>
        </w:rPr>
        <w:t xml:space="preserve">пис локације и основних електроенергетских карактеристика </w:t>
      </w:r>
      <w:r w:rsidRPr="008C2612">
        <w:rPr>
          <w:szCs w:val="24"/>
        </w:rPr>
        <w:t>Објекта</w:t>
      </w:r>
      <w:r w:rsidRPr="008C2612">
        <w:rPr>
          <w:szCs w:val="24"/>
          <w:lang w:val="sr-Latn-CS"/>
        </w:rPr>
        <w:t>.</w:t>
      </w:r>
      <w:r w:rsidRPr="008C2612">
        <w:rPr>
          <w:rFonts w:eastAsia="Calibri"/>
          <w:color w:val="404448"/>
          <w:szCs w:val="24"/>
          <w:lang w:val="sr-Latn-CS" w:eastAsia="en-GB"/>
        </w:rPr>
        <w:t xml:space="preserve"> </w:t>
      </w:r>
      <w:bookmarkEnd w:id="0"/>
    </w:p>
    <w:p w14:paraId="772BCD59" w14:textId="77777777" w:rsidR="009F4F81" w:rsidRPr="008C2612" w:rsidRDefault="009F4F81" w:rsidP="009F4F81">
      <w:pPr>
        <w:pStyle w:val="ListParagraph"/>
        <w:numPr>
          <w:ilvl w:val="0"/>
          <w:numId w:val="20"/>
        </w:numPr>
        <w:autoSpaceDE w:val="0"/>
        <w:autoSpaceDN w:val="0"/>
        <w:adjustRightInd w:val="0"/>
        <w:spacing w:before="0"/>
        <w:ind w:left="1260" w:hanging="267"/>
        <w:outlineLvl w:val="9"/>
        <w:rPr>
          <w:szCs w:val="24"/>
          <w:lang w:val="sr-Latn-CS"/>
        </w:rPr>
      </w:pPr>
      <w:r w:rsidRPr="008C2612">
        <w:rPr>
          <w:szCs w:val="24"/>
          <w:lang w:val="sr-Latn-CS"/>
        </w:rPr>
        <w:t>Кратак опис методологије и програмских алата коришћених за израду Студије.</w:t>
      </w:r>
    </w:p>
    <w:p w14:paraId="6671C737" w14:textId="77777777" w:rsidR="009F4F81" w:rsidRPr="008C2612" w:rsidRDefault="009F4F81" w:rsidP="009F4F81">
      <w:pPr>
        <w:pStyle w:val="ListParagraph"/>
        <w:numPr>
          <w:ilvl w:val="0"/>
          <w:numId w:val="20"/>
        </w:numPr>
        <w:autoSpaceDE w:val="0"/>
        <w:autoSpaceDN w:val="0"/>
        <w:adjustRightInd w:val="0"/>
        <w:spacing w:before="0"/>
        <w:ind w:left="1260" w:hanging="267"/>
        <w:outlineLvl w:val="9"/>
        <w:rPr>
          <w:szCs w:val="24"/>
          <w:lang w:val="sr-Latn-CS"/>
        </w:rPr>
      </w:pPr>
      <w:r w:rsidRPr="008C2612">
        <w:rPr>
          <w:szCs w:val="24"/>
          <w:lang w:val="sr-Latn-CS"/>
        </w:rPr>
        <w:t xml:space="preserve">Опис модела за анализу </w:t>
      </w:r>
      <w:r w:rsidR="009872E4" w:rsidRPr="009872E4">
        <w:rPr>
          <w:szCs w:val="24"/>
        </w:rPr>
        <w:t>устаљеног</w:t>
      </w:r>
      <w:r>
        <w:rPr>
          <w:szCs w:val="24"/>
        </w:rPr>
        <w:t xml:space="preserve"> стања </w:t>
      </w:r>
      <w:r w:rsidRPr="008C2612">
        <w:rPr>
          <w:szCs w:val="24"/>
          <w:lang w:val="sr-Latn-CS"/>
        </w:rPr>
        <w:t>у</w:t>
      </w:r>
      <w:r>
        <w:rPr>
          <w:szCs w:val="24"/>
        </w:rPr>
        <w:t xml:space="preserve"> складу са</w:t>
      </w:r>
      <w:r w:rsidRPr="008C2612">
        <w:rPr>
          <w:szCs w:val="24"/>
          <w:lang w:val="sr-Latn-CS"/>
        </w:rPr>
        <w:t xml:space="preserve"> Правилима за прикључење</w:t>
      </w:r>
      <w:r>
        <w:rPr>
          <w:szCs w:val="24"/>
        </w:rPr>
        <w:t xml:space="preserve"> на преносни систем</w:t>
      </w:r>
      <w:r w:rsidRPr="008C2612">
        <w:rPr>
          <w:szCs w:val="24"/>
          <w:lang w:val="sr-Latn-CS"/>
        </w:rPr>
        <w:t xml:space="preserve">. Полазна основа за формирање модела су </w:t>
      </w:r>
      <w:r w:rsidRPr="008C2612">
        <w:rPr>
          <w:szCs w:val="24"/>
          <w:lang w:val="sr-Latn-CS"/>
        </w:rPr>
        <w:lastRenderedPageBreak/>
        <w:t>регионални модели које треба ажурирати у складу са потребама с</w:t>
      </w:r>
      <w:r w:rsidR="009872E4">
        <w:rPr>
          <w:szCs w:val="24"/>
          <w:lang w:val="sr-Latn-CS"/>
        </w:rPr>
        <w:t xml:space="preserve">истемских анализа, уважавајући </w:t>
      </w:r>
      <w:r w:rsidR="009872E4">
        <w:rPr>
          <w:szCs w:val="24"/>
        </w:rPr>
        <w:t>П</w:t>
      </w:r>
      <w:r w:rsidRPr="008C2612">
        <w:rPr>
          <w:szCs w:val="24"/>
          <w:lang w:val="sr-Latn-CS"/>
        </w:rPr>
        <w:t>лан развоја преносног система Србије и закључке важећих Студија прикључења.</w:t>
      </w:r>
    </w:p>
    <w:p w14:paraId="35F47ACC" w14:textId="77777777" w:rsidR="009F4F81" w:rsidRPr="008C2612" w:rsidRDefault="009F4F81" w:rsidP="009F4F81">
      <w:pPr>
        <w:pStyle w:val="ListParagraph"/>
        <w:numPr>
          <w:ilvl w:val="0"/>
          <w:numId w:val="20"/>
        </w:numPr>
        <w:autoSpaceDE w:val="0"/>
        <w:autoSpaceDN w:val="0"/>
        <w:adjustRightInd w:val="0"/>
        <w:spacing w:before="0"/>
        <w:ind w:left="1260" w:hanging="267"/>
        <w:outlineLvl w:val="9"/>
        <w:rPr>
          <w:szCs w:val="24"/>
          <w:lang w:val="sr-Latn-CS"/>
        </w:rPr>
      </w:pPr>
      <w:r w:rsidRPr="008C2612">
        <w:rPr>
          <w:szCs w:val="24"/>
          <w:lang w:val="sr-Latn-CS"/>
        </w:rPr>
        <w:t xml:space="preserve">На основу положаја Oбјекта у односу на постојећу и планирану преносну мрежу за </w:t>
      </w:r>
      <w:r>
        <w:rPr>
          <w:szCs w:val="24"/>
        </w:rPr>
        <w:t xml:space="preserve">анализирану </w:t>
      </w:r>
      <w:r w:rsidRPr="008C2612">
        <w:rPr>
          <w:szCs w:val="24"/>
          <w:lang w:val="sr-Latn-CS"/>
        </w:rPr>
        <w:t>годину треба одредити могућа места прикључења у складу са Правилима за прикључење</w:t>
      </w:r>
      <w:r>
        <w:rPr>
          <w:szCs w:val="24"/>
        </w:rPr>
        <w:t xml:space="preserve"> на преносни систем или део дистрибутивног система којим управља оператор преносног система </w:t>
      </w:r>
      <w:r w:rsidRPr="008C2612">
        <w:rPr>
          <w:szCs w:val="24"/>
          <w:lang w:val="sr-Latn-CS"/>
        </w:rPr>
        <w:t xml:space="preserve">. </w:t>
      </w:r>
    </w:p>
    <w:p w14:paraId="7F17BA93" w14:textId="77777777" w:rsidR="009F4F81" w:rsidRPr="008C2612" w:rsidRDefault="009F4F81" w:rsidP="009F4F81">
      <w:pPr>
        <w:pStyle w:val="ListParagraph"/>
        <w:numPr>
          <w:ilvl w:val="0"/>
          <w:numId w:val="20"/>
        </w:numPr>
        <w:autoSpaceDE w:val="0"/>
        <w:autoSpaceDN w:val="0"/>
        <w:adjustRightInd w:val="0"/>
        <w:spacing w:before="0"/>
        <w:ind w:left="1260" w:hanging="267"/>
        <w:outlineLvl w:val="9"/>
        <w:rPr>
          <w:szCs w:val="24"/>
          <w:lang w:val="sr-Latn-CS"/>
        </w:rPr>
      </w:pPr>
      <w:r w:rsidRPr="008C2612">
        <w:rPr>
          <w:szCs w:val="24"/>
          <w:lang w:val="sr-Latn-CS"/>
        </w:rPr>
        <w:t>Предмет анализа су режими дефинисани у Правилима за прикључење</w:t>
      </w:r>
      <w:r>
        <w:rPr>
          <w:szCs w:val="24"/>
        </w:rPr>
        <w:t xml:space="preserve"> на преносни систем</w:t>
      </w:r>
      <w:r w:rsidRPr="008C2612">
        <w:rPr>
          <w:szCs w:val="24"/>
          <w:lang w:val="sr-Latn-CS"/>
        </w:rPr>
        <w:t xml:space="preserve">, уз уважавање </w:t>
      </w:r>
      <w:r>
        <w:rPr>
          <w:szCs w:val="24"/>
        </w:rPr>
        <w:t>утицаја суседних преносних система</w:t>
      </w:r>
      <w:r w:rsidRPr="008C2612">
        <w:rPr>
          <w:szCs w:val="24"/>
          <w:lang w:val="sr-Latn-CS"/>
        </w:rPr>
        <w:t xml:space="preserve">. </w:t>
      </w:r>
      <w:r>
        <w:rPr>
          <w:szCs w:val="24"/>
        </w:rPr>
        <w:t>На основу резултата анализа п</w:t>
      </w:r>
      <w:r w:rsidRPr="008C2612">
        <w:rPr>
          <w:szCs w:val="24"/>
          <w:lang w:val="sr-Latn-CS"/>
        </w:rPr>
        <w:t>отребно је дефинисати начин прикључења</w:t>
      </w:r>
      <w:r>
        <w:rPr>
          <w:szCs w:val="24"/>
        </w:rPr>
        <w:t xml:space="preserve"> у складу са </w:t>
      </w:r>
      <w:r w:rsidRPr="008C2612">
        <w:rPr>
          <w:szCs w:val="24"/>
          <w:lang w:val="sr-Latn-CS"/>
        </w:rPr>
        <w:t>Правилима за прикључење</w:t>
      </w:r>
      <w:r w:rsidR="003A6FF9">
        <w:rPr>
          <w:szCs w:val="24"/>
        </w:rPr>
        <w:t xml:space="preserve"> на преносни систем</w:t>
      </w:r>
      <w:r w:rsidRPr="008C2612">
        <w:rPr>
          <w:szCs w:val="24"/>
          <w:lang w:val="sr-Latn-CS"/>
        </w:rPr>
        <w:t xml:space="preserve">, </w:t>
      </w:r>
      <w:r>
        <w:rPr>
          <w:szCs w:val="24"/>
        </w:rPr>
        <w:t xml:space="preserve">а </w:t>
      </w:r>
      <w:r w:rsidRPr="008C2612">
        <w:rPr>
          <w:szCs w:val="24"/>
          <w:lang w:val="sr-Latn-CS"/>
        </w:rPr>
        <w:t>оцен</w:t>
      </w:r>
      <w:r>
        <w:rPr>
          <w:szCs w:val="24"/>
        </w:rPr>
        <w:t>а</w:t>
      </w:r>
      <w:r w:rsidRPr="008C2612">
        <w:rPr>
          <w:szCs w:val="24"/>
          <w:lang w:val="sr-Latn-CS"/>
        </w:rPr>
        <w:t xml:space="preserve"> утицаја Објекта у свакој варијанти, поређење режима пре и након прикључења Објекта, треба да се изврши на основу резултата следећих прорачуна:</w:t>
      </w:r>
    </w:p>
    <w:p w14:paraId="4C5D8AC5" w14:textId="77777777" w:rsidR="009F4F81" w:rsidRPr="008C2612" w:rsidRDefault="009F4F81" w:rsidP="009F4F81">
      <w:pPr>
        <w:pStyle w:val="ListParagraph"/>
        <w:keepLines/>
        <w:numPr>
          <w:ilvl w:val="0"/>
          <w:numId w:val="22"/>
        </w:numPr>
        <w:spacing w:before="0"/>
        <w:outlineLvl w:val="2"/>
        <w:rPr>
          <w:rFonts w:eastAsia="Calibri"/>
          <w:bCs/>
          <w:color w:val="000000"/>
          <w:szCs w:val="24"/>
          <w:lang w:val="sr-Latn-RS" w:eastAsia="x-none"/>
        </w:rPr>
      </w:pPr>
      <w:r w:rsidRPr="008C2612">
        <w:rPr>
          <w:rFonts w:eastAsia="Calibri"/>
          <w:bCs/>
          <w:color w:val="000000"/>
          <w:szCs w:val="24"/>
          <w:lang w:val="sr-Latn-RS" w:eastAsia="x-none"/>
        </w:rPr>
        <w:t>Прорачун токова снага и напонских прилика</w:t>
      </w:r>
    </w:p>
    <w:p w14:paraId="3BA17AAA" w14:textId="77777777" w:rsidR="009F4F81" w:rsidRPr="008C2612" w:rsidRDefault="009F4F81" w:rsidP="009F4F81">
      <w:pPr>
        <w:pStyle w:val="ListParagraph"/>
        <w:keepLines/>
        <w:numPr>
          <w:ilvl w:val="0"/>
          <w:numId w:val="23"/>
        </w:numPr>
        <w:spacing w:before="0"/>
        <w:ind w:hanging="153"/>
        <w:outlineLvl w:val="3"/>
        <w:rPr>
          <w:rFonts w:eastAsia="Calibri"/>
          <w:iCs/>
          <w:color w:val="000000"/>
          <w:szCs w:val="24"/>
          <w:lang w:val="sr-Latn-RS" w:eastAsia="x-none"/>
        </w:rPr>
      </w:pPr>
      <w:r w:rsidRPr="008C2612">
        <w:rPr>
          <w:rFonts w:eastAsia="Calibri"/>
          <w:iCs/>
          <w:color w:val="000000"/>
          <w:szCs w:val="24"/>
          <w:lang w:val="sr-Latn-RS" w:eastAsia="x-none"/>
        </w:rPr>
        <w:t>Губици у преносној мрежи Србије</w:t>
      </w:r>
    </w:p>
    <w:p w14:paraId="3CEB9018" w14:textId="77777777" w:rsidR="009F4F81" w:rsidRPr="00A841C8" w:rsidRDefault="009F4F81" w:rsidP="009F4F81">
      <w:pPr>
        <w:pStyle w:val="ListParagraph"/>
        <w:keepLines/>
        <w:numPr>
          <w:ilvl w:val="0"/>
          <w:numId w:val="23"/>
        </w:numPr>
        <w:spacing w:before="0"/>
        <w:ind w:hanging="153"/>
        <w:outlineLvl w:val="3"/>
        <w:rPr>
          <w:rFonts w:eastAsia="Calibri"/>
          <w:iCs/>
          <w:color w:val="000000"/>
          <w:szCs w:val="24"/>
          <w:lang w:val="sr-Latn-RS" w:eastAsia="x-none"/>
        </w:rPr>
      </w:pPr>
      <w:r w:rsidRPr="00A841C8">
        <w:rPr>
          <w:rFonts w:eastAsia="Calibri"/>
          <w:iCs/>
          <w:color w:val="000000"/>
          <w:szCs w:val="24"/>
          <w:lang w:val="sr-Latn-RS" w:eastAsia="x-none"/>
        </w:rPr>
        <w:t>Оптерећење далековода и трансформатора</w:t>
      </w:r>
    </w:p>
    <w:p w14:paraId="3403B55F" w14:textId="77777777" w:rsidR="009F4F81" w:rsidRPr="00A841C8" w:rsidRDefault="009F4F81" w:rsidP="009F4F81">
      <w:pPr>
        <w:pStyle w:val="ListParagraph"/>
        <w:keepLines/>
        <w:numPr>
          <w:ilvl w:val="0"/>
          <w:numId w:val="23"/>
        </w:numPr>
        <w:spacing w:before="0"/>
        <w:ind w:hanging="153"/>
        <w:outlineLvl w:val="3"/>
        <w:rPr>
          <w:rFonts w:eastAsia="Calibri"/>
          <w:iCs/>
          <w:color w:val="000000"/>
          <w:szCs w:val="24"/>
          <w:lang w:val="sr-Latn-RS" w:eastAsia="x-none"/>
        </w:rPr>
      </w:pPr>
      <w:r w:rsidRPr="00A841C8">
        <w:rPr>
          <w:rFonts w:eastAsia="Calibri"/>
          <w:iCs/>
          <w:color w:val="000000"/>
          <w:szCs w:val="24"/>
          <w:lang w:val="sr-Latn-RS" w:eastAsia="x-none"/>
        </w:rPr>
        <w:t>Напонске прилике</w:t>
      </w:r>
    </w:p>
    <w:p w14:paraId="0D51D063" w14:textId="77777777" w:rsidR="009F4F81" w:rsidRPr="00A841C8" w:rsidRDefault="009F4F81" w:rsidP="009F4F81">
      <w:pPr>
        <w:pStyle w:val="ListParagraph"/>
        <w:keepLines/>
        <w:numPr>
          <w:ilvl w:val="0"/>
          <w:numId w:val="22"/>
        </w:numPr>
        <w:spacing w:before="0"/>
        <w:outlineLvl w:val="2"/>
        <w:rPr>
          <w:rFonts w:eastAsia="Calibri"/>
          <w:bCs/>
          <w:color w:val="000000"/>
          <w:szCs w:val="24"/>
          <w:lang w:val="sr-Latn-RS" w:eastAsia="x-none"/>
        </w:rPr>
      </w:pPr>
      <w:r w:rsidRPr="00A841C8">
        <w:rPr>
          <w:rFonts w:eastAsia="Calibri"/>
          <w:bCs/>
          <w:color w:val="000000"/>
          <w:szCs w:val="24"/>
          <w:lang w:val="sr-Latn-RS" w:eastAsia="x-none"/>
        </w:rPr>
        <w:t xml:space="preserve">Анализа сигурности испитивањем критеријума </w:t>
      </w:r>
      <w:r w:rsidRPr="008C2612">
        <w:rPr>
          <w:rFonts w:eastAsia="Calibri"/>
          <w:bCs/>
          <w:color w:val="000000"/>
          <w:szCs w:val="24"/>
          <w:lang w:val="sr-Latn-RS" w:eastAsia="x-none"/>
        </w:rPr>
        <w:t>"</w:t>
      </w:r>
      <w:r w:rsidRPr="00B3672E">
        <w:rPr>
          <w:rFonts w:eastAsia="Calibri"/>
          <w:bCs/>
          <w:color w:val="000000"/>
          <w:szCs w:val="24"/>
          <w:lang w:val="sr-Latn-RS" w:eastAsia="x-none"/>
        </w:rPr>
        <w:t>N</w:t>
      </w:r>
      <w:r w:rsidRPr="00236EA3">
        <w:rPr>
          <w:rFonts w:eastAsia="Calibri"/>
          <w:bCs/>
          <w:color w:val="000000"/>
          <w:szCs w:val="24"/>
          <w:lang w:val="sr-Latn-RS" w:eastAsia="x-none"/>
        </w:rPr>
        <w:t>-1</w:t>
      </w:r>
      <w:r w:rsidRPr="00A841C8">
        <w:rPr>
          <w:rFonts w:eastAsia="Calibri"/>
          <w:bCs/>
          <w:color w:val="000000"/>
          <w:szCs w:val="24"/>
          <w:lang w:val="sr-Latn-RS" w:eastAsia="x-none"/>
        </w:rPr>
        <w:t>"</w:t>
      </w:r>
    </w:p>
    <w:p w14:paraId="16B41566" w14:textId="77777777" w:rsidR="009F4F81" w:rsidRPr="008C2612" w:rsidRDefault="009F4F81" w:rsidP="009F4F81">
      <w:pPr>
        <w:pStyle w:val="ListParagraph"/>
        <w:keepLines/>
        <w:numPr>
          <w:ilvl w:val="0"/>
          <w:numId w:val="24"/>
        </w:numPr>
        <w:spacing w:before="0"/>
        <w:ind w:hanging="139"/>
        <w:outlineLvl w:val="3"/>
        <w:rPr>
          <w:rFonts w:eastAsia="Calibri"/>
          <w:iCs/>
          <w:color w:val="000000"/>
          <w:szCs w:val="24"/>
          <w:lang w:val="sr-Latn-RS" w:eastAsia="x-none"/>
        </w:rPr>
      </w:pPr>
      <w:r w:rsidRPr="00A841C8">
        <w:rPr>
          <w:rFonts w:eastAsia="Calibri"/>
          <w:iCs/>
          <w:color w:val="000000"/>
          <w:szCs w:val="24"/>
          <w:lang w:val="sr-Latn-RS" w:eastAsia="x-none"/>
        </w:rPr>
        <w:t>Оптерећење далековода и трансформатора</w:t>
      </w:r>
    </w:p>
    <w:p w14:paraId="15A59CB6" w14:textId="77777777" w:rsidR="009F4F81" w:rsidRDefault="009F4F81" w:rsidP="009F4F81">
      <w:pPr>
        <w:pStyle w:val="ListParagraph"/>
        <w:keepLines/>
        <w:numPr>
          <w:ilvl w:val="0"/>
          <w:numId w:val="24"/>
        </w:numPr>
        <w:spacing w:before="0"/>
        <w:ind w:hanging="139"/>
        <w:outlineLvl w:val="3"/>
        <w:rPr>
          <w:rFonts w:eastAsia="Calibri"/>
          <w:iCs/>
          <w:color w:val="000000"/>
          <w:szCs w:val="24"/>
          <w:lang w:val="sr-Latn-RS" w:eastAsia="x-none"/>
        </w:rPr>
      </w:pPr>
      <w:r w:rsidRPr="00A841C8">
        <w:rPr>
          <w:rFonts w:eastAsia="Calibri"/>
          <w:iCs/>
          <w:color w:val="000000"/>
          <w:szCs w:val="24"/>
          <w:lang w:val="sr-Latn-RS" w:eastAsia="x-none"/>
        </w:rPr>
        <w:t>Напонске прилике</w:t>
      </w:r>
    </w:p>
    <w:p w14:paraId="0D799D81" w14:textId="77777777" w:rsidR="009F4F81" w:rsidRPr="00E870BF" w:rsidRDefault="009F4F81" w:rsidP="009F4F81">
      <w:pPr>
        <w:pStyle w:val="ListParagraph"/>
        <w:keepLines/>
        <w:numPr>
          <w:ilvl w:val="0"/>
          <w:numId w:val="22"/>
        </w:numPr>
        <w:spacing w:before="0"/>
        <w:outlineLvl w:val="2"/>
        <w:rPr>
          <w:rFonts w:eastAsia="Calibri"/>
          <w:bCs/>
          <w:color w:val="000000"/>
          <w:szCs w:val="24"/>
          <w:lang w:val="sr-Latn-RS" w:eastAsia="x-none"/>
        </w:rPr>
      </w:pPr>
      <w:r w:rsidRPr="00E870BF">
        <w:rPr>
          <w:rFonts w:eastAsia="Calibri"/>
          <w:bCs/>
          <w:color w:val="000000"/>
          <w:szCs w:val="24"/>
          <w:lang w:val="sr-Latn-RS" w:eastAsia="x-none"/>
        </w:rPr>
        <w:t>Прорачун индикативних вредности струја кратких спојева за једнополне и трополне кварове у ЕЕС Србије (према IEC 60909).</w:t>
      </w:r>
    </w:p>
    <w:p w14:paraId="0D9C17DC" w14:textId="77777777" w:rsidR="009F4F81" w:rsidRPr="008C2612" w:rsidRDefault="009F4F81" w:rsidP="009F4F81">
      <w:pPr>
        <w:pStyle w:val="ListParagraph"/>
        <w:numPr>
          <w:ilvl w:val="0"/>
          <w:numId w:val="20"/>
        </w:numPr>
        <w:autoSpaceDE w:val="0"/>
        <w:autoSpaceDN w:val="0"/>
        <w:adjustRightInd w:val="0"/>
        <w:spacing w:before="0"/>
        <w:ind w:left="1276" w:hanging="284"/>
        <w:outlineLvl w:val="9"/>
        <w:rPr>
          <w:szCs w:val="24"/>
          <w:lang w:val="sr-Latn-CS"/>
        </w:rPr>
      </w:pPr>
      <w:r w:rsidRPr="008C2612">
        <w:rPr>
          <w:szCs w:val="24"/>
          <w:lang w:val="sr-Latn-CS"/>
        </w:rPr>
        <w:t xml:space="preserve">Анализе рада преносне мреже </w:t>
      </w:r>
      <w:r>
        <w:rPr>
          <w:szCs w:val="24"/>
        </w:rPr>
        <w:t>после прикључења</w:t>
      </w:r>
      <w:r w:rsidRPr="008C2612">
        <w:rPr>
          <w:szCs w:val="24"/>
          <w:lang w:val="sr-Latn-CS"/>
        </w:rPr>
        <w:t xml:space="preserve"> Објекта треба да за дати прикључак дају одговор да ли је:</w:t>
      </w:r>
    </w:p>
    <w:p w14:paraId="384C1D07" w14:textId="77777777" w:rsidR="009F4F81" w:rsidRPr="00A841C8" w:rsidRDefault="009F4F81" w:rsidP="009F4F81">
      <w:pPr>
        <w:pStyle w:val="ListParagraph"/>
        <w:keepLines/>
        <w:numPr>
          <w:ilvl w:val="0"/>
          <w:numId w:val="25"/>
        </w:numPr>
        <w:spacing w:before="0"/>
        <w:outlineLvl w:val="2"/>
        <w:rPr>
          <w:rFonts w:eastAsia="Calibri"/>
          <w:bCs/>
          <w:color w:val="000000"/>
          <w:szCs w:val="24"/>
          <w:lang w:val="sr-Latn-RS" w:eastAsia="x-none"/>
        </w:rPr>
      </w:pPr>
      <w:r w:rsidRPr="008C2612">
        <w:rPr>
          <w:rFonts w:eastAsia="Calibri"/>
          <w:bCs/>
          <w:color w:val="000000"/>
          <w:szCs w:val="24"/>
          <w:lang w:val="sr-Latn-RS" w:eastAsia="x-none"/>
        </w:rPr>
        <w:t>Н</w:t>
      </w:r>
      <w:r w:rsidRPr="00A841C8">
        <w:rPr>
          <w:rFonts w:eastAsia="Calibri"/>
          <w:bCs/>
          <w:color w:val="000000"/>
          <w:szCs w:val="24"/>
          <w:lang w:val="sr-Latn-RS" w:eastAsia="x-none"/>
        </w:rPr>
        <w:t xml:space="preserve">еопходно појачање преносне мреже </w:t>
      </w:r>
      <w:r w:rsidRPr="008C2612">
        <w:rPr>
          <w:rFonts w:eastAsia="Calibri"/>
          <w:bCs/>
          <w:color w:val="000000"/>
          <w:szCs w:val="24"/>
          <w:lang w:val="sr-Latn-RS" w:eastAsia="x-none"/>
        </w:rPr>
        <w:t>поред изградње</w:t>
      </w:r>
      <w:r w:rsidRPr="00A841C8">
        <w:rPr>
          <w:rFonts w:eastAsia="Calibri"/>
          <w:bCs/>
          <w:color w:val="000000"/>
          <w:szCs w:val="24"/>
          <w:lang w:val="sr-Latn-RS" w:eastAsia="x-none"/>
        </w:rPr>
        <w:t xml:space="preserve"> прикључка </w:t>
      </w:r>
      <w:r w:rsidRPr="008C2612">
        <w:rPr>
          <w:rFonts w:eastAsia="Calibri"/>
          <w:bCs/>
          <w:color w:val="000000"/>
          <w:szCs w:val="24"/>
          <w:lang w:val="sr-Latn-RS" w:eastAsia="x-none"/>
        </w:rPr>
        <w:t>Објекта (недостајућа инфраструктура)</w:t>
      </w:r>
      <w:r w:rsidRPr="00A841C8">
        <w:rPr>
          <w:rFonts w:eastAsia="Calibri"/>
          <w:bCs/>
          <w:color w:val="000000"/>
          <w:szCs w:val="24"/>
          <w:lang w:val="sr-Latn-RS" w:eastAsia="x-none"/>
        </w:rPr>
        <w:t xml:space="preserve">, узимајући у обзир </w:t>
      </w:r>
      <w:r>
        <w:rPr>
          <w:rFonts w:eastAsia="Calibri"/>
          <w:bCs/>
          <w:color w:val="000000"/>
          <w:szCs w:val="24"/>
          <w:lang w:eastAsia="x-none"/>
        </w:rPr>
        <w:t>П</w:t>
      </w:r>
      <w:r w:rsidRPr="00A841C8">
        <w:rPr>
          <w:rFonts w:eastAsia="Calibri"/>
          <w:bCs/>
          <w:color w:val="000000"/>
          <w:szCs w:val="24"/>
          <w:lang w:val="sr-Latn-RS" w:eastAsia="x-none"/>
        </w:rPr>
        <w:t>лан развоја преносн</w:t>
      </w:r>
      <w:r w:rsidRPr="008C2612">
        <w:rPr>
          <w:rFonts w:eastAsia="Calibri"/>
          <w:bCs/>
          <w:color w:val="000000"/>
          <w:szCs w:val="24"/>
          <w:lang w:val="sr-Latn-RS" w:eastAsia="x-none"/>
        </w:rPr>
        <w:t>ог</w:t>
      </w:r>
      <w:r w:rsidRPr="00A841C8">
        <w:rPr>
          <w:rFonts w:eastAsia="Calibri"/>
          <w:bCs/>
          <w:color w:val="000000"/>
          <w:szCs w:val="24"/>
          <w:lang w:val="sr-Latn-RS" w:eastAsia="x-none"/>
        </w:rPr>
        <w:t xml:space="preserve"> </w:t>
      </w:r>
      <w:r w:rsidRPr="008C2612">
        <w:rPr>
          <w:rFonts w:eastAsia="Calibri"/>
          <w:bCs/>
          <w:color w:val="000000"/>
          <w:szCs w:val="24"/>
          <w:lang w:val="sr-Latn-RS" w:eastAsia="x-none"/>
        </w:rPr>
        <w:t>система</w:t>
      </w:r>
      <w:r w:rsidRPr="00A841C8">
        <w:rPr>
          <w:rFonts w:eastAsia="Calibri"/>
          <w:bCs/>
          <w:color w:val="000000"/>
          <w:szCs w:val="24"/>
          <w:lang w:val="sr-Latn-RS" w:eastAsia="x-none"/>
        </w:rPr>
        <w:t xml:space="preserve"> Србије као и </w:t>
      </w:r>
      <w:r w:rsidRPr="008C2612">
        <w:rPr>
          <w:rFonts w:eastAsia="Calibri"/>
          <w:bCs/>
          <w:color w:val="000000"/>
          <w:szCs w:val="24"/>
          <w:lang w:val="sr-Latn-RS" w:eastAsia="x-none"/>
        </w:rPr>
        <w:t>важеће Студије прикључења;</w:t>
      </w:r>
    </w:p>
    <w:p w14:paraId="5B0261AB" w14:textId="77777777" w:rsidR="009F4F81" w:rsidRPr="008C2612" w:rsidRDefault="009F4F81" w:rsidP="009F4F81">
      <w:pPr>
        <w:pStyle w:val="ListParagraph"/>
        <w:keepLines/>
        <w:numPr>
          <w:ilvl w:val="0"/>
          <w:numId w:val="25"/>
        </w:numPr>
        <w:spacing w:before="0"/>
        <w:outlineLvl w:val="2"/>
        <w:rPr>
          <w:rFonts w:eastAsia="Calibri"/>
          <w:bCs/>
          <w:color w:val="000000"/>
          <w:szCs w:val="24"/>
          <w:lang w:val="sr-Latn-RS" w:eastAsia="x-none"/>
        </w:rPr>
      </w:pPr>
      <w:r w:rsidRPr="008C2612">
        <w:rPr>
          <w:rFonts w:eastAsia="Calibri"/>
          <w:bCs/>
          <w:color w:val="000000"/>
          <w:szCs w:val="24"/>
          <w:lang w:val="sr-Latn-RS" w:eastAsia="x-none"/>
        </w:rPr>
        <w:t>Н</w:t>
      </w:r>
      <w:r w:rsidRPr="00A841C8">
        <w:rPr>
          <w:rFonts w:eastAsia="Calibri"/>
          <w:bCs/>
          <w:color w:val="000000"/>
          <w:szCs w:val="24"/>
          <w:lang w:val="sr-Latn-RS" w:eastAsia="x-none"/>
        </w:rPr>
        <w:t>еопходн</w:t>
      </w:r>
      <w:r w:rsidRPr="008C2612">
        <w:rPr>
          <w:rFonts w:eastAsia="Calibri"/>
          <w:bCs/>
          <w:color w:val="000000"/>
          <w:szCs w:val="24"/>
          <w:lang w:val="sr-Latn-RS" w:eastAsia="x-none"/>
        </w:rPr>
        <w:t>а примена оперативних ограничења;</w:t>
      </w:r>
    </w:p>
    <w:p w14:paraId="0569CBF2" w14:textId="77777777" w:rsidR="009F4F81" w:rsidRPr="008C2612" w:rsidRDefault="009F4F81" w:rsidP="009F4F81">
      <w:pPr>
        <w:pStyle w:val="ListParagraph"/>
        <w:keepLines/>
        <w:numPr>
          <w:ilvl w:val="0"/>
          <w:numId w:val="25"/>
        </w:numPr>
        <w:spacing w:before="0"/>
        <w:outlineLvl w:val="2"/>
        <w:rPr>
          <w:rFonts w:eastAsia="Calibri"/>
          <w:bCs/>
          <w:color w:val="000000"/>
          <w:szCs w:val="24"/>
          <w:lang w:val="sr-Latn-RS" w:eastAsia="x-none"/>
        </w:rPr>
      </w:pPr>
      <w:r w:rsidRPr="008C2612">
        <w:rPr>
          <w:rFonts w:eastAsia="Calibri"/>
          <w:bCs/>
          <w:color w:val="000000"/>
          <w:szCs w:val="24"/>
          <w:lang w:val="sr-Latn-RS" w:eastAsia="x-none"/>
        </w:rPr>
        <w:t>Н</w:t>
      </w:r>
      <w:r w:rsidRPr="00A841C8">
        <w:rPr>
          <w:rFonts w:eastAsia="Calibri"/>
          <w:bCs/>
          <w:color w:val="000000"/>
          <w:szCs w:val="24"/>
          <w:lang w:val="sr-Latn-RS" w:eastAsia="x-none"/>
        </w:rPr>
        <w:t>еопходн</w:t>
      </w:r>
      <w:r w:rsidRPr="008C2612">
        <w:rPr>
          <w:rFonts w:eastAsia="Calibri"/>
          <w:bCs/>
          <w:color w:val="000000"/>
          <w:szCs w:val="24"/>
          <w:lang w:val="sr-Latn-RS" w:eastAsia="x-none"/>
        </w:rPr>
        <w:t>а примена ограничења одобрене снаге (снаге захтеване у месту прикључења)</w:t>
      </w:r>
      <w:r>
        <w:rPr>
          <w:rFonts w:eastAsia="Calibri"/>
          <w:bCs/>
          <w:color w:val="000000"/>
          <w:szCs w:val="24"/>
          <w:lang w:val="sr-Latn-RS" w:eastAsia="x-none"/>
        </w:rPr>
        <w:t>.</w:t>
      </w:r>
    </w:p>
    <w:p w14:paraId="46C1A8D4" w14:textId="77777777" w:rsidR="009F4F81" w:rsidRPr="00A841C8" w:rsidRDefault="009F4F81" w:rsidP="004F34DB">
      <w:pPr>
        <w:spacing w:before="0" w:after="0"/>
        <w:rPr>
          <w:noProof/>
          <w:szCs w:val="24"/>
          <w:lang w:val="sr-Cyrl-CS"/>
        </w:rPr>
      </w:pPr>
    </w:p>
    <w:p w14:paraId="0E76A369" w14:textId="77777777" w:rsidR="009F4F81" w:rsidRPr="00846F53" w:rsidRDefault="009F4F81" w:rsidP="009F4F81">
      <w:pPr>
        <w:pStyle w:val="ListParagraph"/>
        <w:numPr>
          <w:ilvl w:val="0"/>
          <w:numId w:val="19"/>
        </w:numPr>
        <w:spacing w:before="0"/>
        <w:outlineLvl w:val="9"/>
        <w:rPr>
          <w:b/>
          <w:szCs w:val="24"/>
          <w:lang w:val="sr-Latn-RS"/>
        </w:rPr>
      </w:pPr>
      <w:r w:rsidRPr="00846F53">
        <w:rPr>
          <w:b/>
          <w:szCs w:val="24"/>
          <w:lang w:val="sr-Latn-RS"/>
        </w:rPr>
        <w:t>Подлоге</w:t>
      </w:r>
    </w:p>
    <w:p w14:paraId="7867B72D" w14:textId="77777777" w:rsidR="009F4F81" w:rsidRPr="008C2612" w:rsidRDefault="009F4F81" w:rsidP="009F4F81">
      <w:pPr>
        <w:pStyle w:val="ListParagraph"/>
        <w:numPr>
          <w:ilvl w:val="0"/>
          <w:numId w:val="21"/>
        </w:numPr>
        <w:autoSpaceDE w:val="0"/>
        <w:autoSpaceDN w:val="0"/>
        <w:adjustRightInd w:val="0"/>
        <w:spacing w:before="0"/>
        <w:ind w:left="1276" w:hanging="567"/>
        <w:outlineLvl w:val="9"/>
        <w:rPr>
          <w:szCs w:val="24"/>
          <w:lang w:val="sr-Latn-CS"/>
        </w:rPr>
      </w:pPr>
      <w:r w:rsidRPr="008C2612">
        <w:rPr>
          <w:szCs w:val="24"/>
          <w:lang w:val="sr-Latn-CS"/>
        </w:rPr>
        <w:t>Правила за прикључење</w:t>
      </w:r>
    </w:p>
    <w:p w14:paraId="3DEB36DA" w14:textId="77777777" w:rsidR="009F4F81" w:rsidRPr="008C2612" w:rsidRDefault="009872E4" w:rsidP="009F4F81">
      <w:pPr>
        <w:pStyle w:val="ListParagraph"/>
        <w:numPr>
          <w:ilvl w:val="0"/>
          <w:numId w:val="21"/>
        </w:numPr>
        <w:autoSpaceDE w:val="0"/>
        <w:autoSpaceDN w:val="0"/>
        <w:adjustRightInd w:val="0"/>
        <w:spacing w:before="0"/>
        <w:ind w:left="1276" w:hanging="567"/>
        <w:outlineLvl w:val="9"/>
        <w:rPr>
          <w:szCs w:val="24"/>
          <w:lang w:val="sr-Latn-CS"/>
        </w:rPr>
      </w:pPr>
      <w:r w:rsidRPr="009872E4">
        <w:rPr>
          <w:szCs w:val="24"/>
        </w:rPr>
        <w:t>Потпун</w:t>
      </w:r>
      <w:r w:rsidR="009F4F81">
        <w:rPr>
          <w:szCs w:val="24"/>
        </w:rPr>
        <w:t xml:space="preserve"> з</w:t>
      </w:r>
      <w:r w:rsidR="009F4F81" w:rsidRPr="008C2612">
        <w:rPr>
          <w:szCs w:val="24"/>
          <w:lang w:val="sr-Latn-CS"/>
        </w:rPr>
        <w:t>ахтев за закључење Уговора о изради Студије прикључења Објекта са потврдом о комплетности</w:t>
      </w:r>
    </w:p>
    <w:p w14:paraId="03A42CA1" w14:textId="77777777" w:rsidR="009F4F81" w:rsidRPr="008C2612" w:rsidRDefault="009F4F81" w:rsidP="009F4F81">
      <w:pPr>
        <w:pStyle w:val="ListParagraph"/>
        <w:numPr>
          <w:ilvl w:val="0"/>
          <w:numId w:val="21"/>
        </w:numPr>
        <w:autoSpaceDE w:val="0"/>
        <w:autoSpaceDN w:val="0"/>
        <w:adjustRightInd w:val="0"/>
        <w:spacing w:before="0"/>
        <w:ind w:left="1276" w:hanging="567"/>
        <w:outlineLvl w:val="9"/>
        <w:rPr>
          <w:szCs w:val="24"/>
          <w:lang w:val="sr-Latn-CS"/>
        </w:rPr>
      </w:pPr>
      <w:r w:rsidRPr="008C2612">
        <w:rPr>
          <w:szCs w:val="24"/>
          <w:lang w:val="sr-Latn-CS"/>
        </w:rPr>
        <w:t xml:space="preserve">План развоја преносног система </w:t>
      </w:r>
      <w:r>
        <w:rPr>
          <w:szCs w:val="24"/>
        </w:rPr>
        <w:t xml:space="preserve">на који је дата сагласност </w:t>
      </w:r>
      <w:r w:rsidRPr="008C2612">
        <w:rPr>
          <w:szCs w:val="24"/>
          <w:lang w:val="sr-Latn-CS"/>
        </w:rPr>
        <w:t>АЕРС</w:t>
      </w:r>
    </w:p>
    <w:p w14:paraId="4C50D163" w14:textId="77777777" w:rsidR="009F4F81" w:rsidRPr="008C2612" w:rsidRDefault="009F4F81" w:rsidP="009F4F81">
      <w:pPr>
        <w:pStyle w:val="ListParagraph"/>
        <w:numPr>
          <w:ilvl w:val="0"/>
          <w:numId w:val="21"/>
        </w:numPr>
        <w:autoSpaceDE w:val="0"/>
        <w:autoSpaceDN w:val="0"/>
        <w:adjustRightInd w:val="0"/>
        <w:spacing w:before="0"/>
        <w:ind w:left="1276" w:hanging="567"/>
        <w:outlineLvl w:val="9"/>
        <w:rPr>
          <w:szCs w:val="24"/>
          <w:lang w:val="sr-Latn-CS"/>
        </w:rPr>
      </w:pPr>
      <w:r w:rsidRPr="008C2612">
        <w:rPr>
          <w:szCs w:val="24"/>
          <w:lang w:val="sr-Latn-CS"/>
        </w:rPr>
        <w:t>Важеће Студије прикључења</w:t>
      </w:r>
    </w:p>
    <w:p w14:paraId="537DA5F2" w14:textId="77777777" w:rsidR="001D588B" w:rsidRDefault="001D588B">
      <w:pPr>
        <w:spacing w:before="0" w:after="160" w:line="259" w:lineRule="auto"/>
        <w:jc w:val="left"/>
        <w:rPr>
          <w:szCs w:val="24"/>
        </w:rPr>
      </w:pPr>
      <w:r>
        <w:rPr>
          <w:szCs w:val="24"/>
        </w:rPr>
        <w:br w:type="page"/>
      </w:r>
    </w:p>
    <w:p w14:paraId="16540CBC" w14:textId="77777777" w:rsidR="003A4B19" w:rsidRPr="0033168F" w:rsidRDefault="003A4B19" w:rsidP="003A4B19">
      <w:pPr>
        <w:spacing w:after="120"/>
        <w:rPr>
          <w:szCs w:val="24"/>
        </w:rPr>
      </w:pPr>
      <w:r w:rsidRPr="00A841C8">
        <w:rPr>
          <w:szCs w:val="24"/>
        </w:rPr>
        <w:lastRenderedPageBreak/>
        <w:t xml:space="preserve">ПРИЛOГ </w:t>
      </w:r>
      <w:r w:rsidRPr="00495D1E">
        <w:rPr>
          <w:szCs w:val="24"/>
        </w:rPr>
        <w:t>2</w:t>
      </w:r>
      <w:r w:rsidRPr="0033168F">
        <w:rPr>
          <w:szCs w:val="24"/>
        </w:rPr>
        <w:t xml:space="preserve">: </w:t>
      </w:r>
      <w:r>
        <w:rPr>
          <w:szCs w:val="24"/>
        </w:rPr>
        <w:t>Модел изјаве о прикључењу</w:t>
      </w:r>
      <w:r w:rsidRPr="0033168F" w:rsidDel="00DA7B29">
        <w:rPr>
          <w:szCs w:val="24"/>
        </w:rPr>
        <w:t xml:space="preserve"> </w:t>
      </w:r>
    </w:p>
    <w:p w14:paraId="31793747" w14:textId="77777777" w:rsidR="00A16F3D" w:rsidRDefault="00A16F3D" w:rsidP="00CE598E"/>
    <w:p w14:paraId="124A745D" w14:textId="77777777" w:rsidR="003A4B19" w:rsidRDefault="003A4B19" w:rsidP="003A4B19">
      <w:r w:rsidRPr="00F45328">
        <w:t xml:space="preserve">У складу </w:t>
      </w:r>
      <w:r>
        <w:t>са</w:t>
      </w:r>
      <w:r>
        <w:rPr>
          <w:lang w:val="sr-Latn-RS"/>
        </w:rPr>
        <w:t xml:space="preserve"> </w:t>
      </w:r>
      <w:r>
        <w:t xml:space="preserve">тачком 3.1 Процедуре за прикључење објеката на преносни систем и део дистрибутивног система којим управља оператор преносног система од 7. 11. 2023. године и Уговором о изради Студије прикључења </w:t>
      </w:r>
      <w:r>
        <w:rPr>
          <w:lang w:val="sr-Latn-RS"/>
        </w:rPr>
        <w:t>_______________</w:t>
      </w:r>
      <w:r>
        <w:t xml:space="preserve">, који су подносилац захтева </w:t>
      </w:r>
      <w:r>
        <w:rPr>
          <w:lang w:val="sr-Latn-RS"/>
        </w:rPr>
        <w:t>________________</w:t>
      </w:r>
      <w:r>
        <w:t xml:space="preserve"> (у даљем тексту: Подносилац захтева)</w:t>
      </w:r>
      <w:r w:rsidRPr="00F45328">
        <w:t xml:space="preserve"> и Оператор преносног</w:t>
      </w:r>
      <w:r>
        <w:t xml:space="preserve"> система закључили дана</w:t>
      </w:r>
      <w:r>
        <w:rPr>
          <w:lang w:val="sr-Latn-RS"/>
        </w:rPr>
        <w:t xml:space="preserve"> </w:t>
      </w:r>
      <w:r>
        <w:t xml:space="preserve"> </w:t>
      </w:r>
      <w:r>
        <w:rPr>
          <w:lang w:val="sr-Latn-RS"/>
        </w:rPr>
        <w:t>___________</w:t>
      </w:r>
      <w:r w:rsidRPr="00F45328">
        <w:t xml:space="preserve"> године, који је код Оператора преносног система заведен под б</w:t>
      </w:r>
      <w:r>
        <w:t xml:space="preserve">ројем </w:t>
      </w:r>
      <w:r>
        <w:rPr>
          <w:lang w:val="sr-Latn-RS"/>
        </w:rPr>
        <w:t>________________</w:t>
      </w:r>
      <w:r>
        <w:t xml:space="preserve">, </w:t>
      </w:r>
      <w:r>
        <w:rPr>
          <w:lang w:val="sr-Latn-RS"/>
        </w:rPr>
        <w:t xml:space="preserve"> </w:t>
      </w:r>
      <w:r>
        <w:t>Подносилац захтева доставља следећу изјаву.</w:t>
      </w:r>
    </w:p>
    <w:p w14:paraId="4D5ED7E5" w14:textId="77777777" w:rsidR="003A4B19" w:rsidRDefault="003A4B19" w:rsidP="003A4B19">
      <w:pPr>
        <w:jc w:val="center"/>
        <w:rPr>
          <w:sz w:val="32"/>
        </w:rPr>
      </w:pPr>
    </w:p>
    <w:p w14:paraId="4A8D4A4D" w14:textId="77777777" w:rsidR="003A4B19" w:rsidRPr="00F45328" w:rsidRDefault="003A4B19" w:rsidP="003A4B19">
      <w:pPr>
        <w:jc w:val="center"/>
        <w:rPr>
          <w:sz w:val="32"/>
        </w:rPr>
      </w:pPr>
      <w:r>
        <w:rPr>
          <w:sz w:val="32"/>
        </w:rPr>
        <w:t>ИЗЈАВА О ПРИКЉУЧЕЊУ</w:t>
      </w:r>
      <w:r>
        <w:rPr>
          <w:rStyle w:val="FootnoteReference"/>
          <w:sz w:val="32"/>
        </w:rPr>
        <w:footnoteReference w:id="1"/>
      </w:r>
    </w:p>
    <w:p w14:paraId="29684B35" w14:textId="77777777" w:rsidR="003A4B19" w:rsidRPr="00F45328" w:rsidRDefault="003A4B19" w:rsidP="003A4B19"/>
    <w:p w14:paraId="211A04ED" w14:textId="77777777" w:rsidR="003A4B19" w:rsidRDefault="003A4B19" w:rsidP="003A4B19">
      <w:r>
        <w:t xml:space="preserve">Системским делом Студије прикључења </w:t>
      </w:r>
      <w:r>
        <w:rPr>
          <w:lang w:val="sr-Latn-RS"/>
        </w:rPr>
        <w:t>_________________</w:t>
      </w:r>
      <w:r>
        <w:t xml:space="preserve"> (у даљем тексту: Студија прикључења) који је достављен Подносиоцу захтева од стране Оператора преносног система дана ___________. године, дефинисан је следећи начини прикључења:</w:t>
      </w:r>
    </w:p>
    <w:p w14:paraId="7E3BB550" w14:textId="77777777" w:rsidR="003A4B19" w:rsidRPr="0039711A" w:rsidRDefault="003A4B19" w:rsidP="003A4B19">
      <w:pPr>
        <w:pStyle w:val="ListParagraph"/>
        <w:numPr>
          <w:ilvl w:val="0"/>
          <w:numId w:val="28"/>
        </w:numPr>
        <w:spacing w:before="0" w:after="160" w:line="259" w:lineRule="auto"/>
        <w:ind w:left="360"/>
        <w:contextualSpacing/>
        <w:outlineLvl w:val="9"/>
      </w:pPr>
      <w:r>
        <w:t xml:space="preserve">Начин прикључења </w:t>
      </w:r>
      <w:r>
        <w:rPr>
          <w:lang w:val="sr-Latn-RS"/>
        </w:rPr>
        <w:t xml:space="preserve"> 1</w:t>
      </w:r>
    </w:p>
    <w:p w14:paraId="53A7A743" w14:textId="77777777" w:rsidR="003A4B19" w:rsidRPr="0039711A" w:rsidRDefault="003A4B19" w:rsidP="003A4B19">
      <w:pPr>
        <w:pStyle w:val="ListParagraph"/>
        <w:numPr>
          <w:ilvl w:val="0"/>
          <w:numId w:val="0"/>
        </w:numPr>
        <w:ind w:left="360"/>
      </w:pPr>
    </w:p>
    <w:p w14:paraId="61C89014" w14:textId="77777777" w:rsidR="003A4B19" w:rsidRPr="0039711A" w:rsidRDefault="003A4B19" w:rsidP="003A4B19">
      <w:pPr>
        <w:pStyle w:val="ListParagraph"/>
        <w:numPr>
          <w:ilvl w:val="0"/>
          <w:numId w:val="28"/>
        </w:numPr>
        <w:spacing w:before="0" w:after="160" w:line="259" w:lineRule="auto"/>
        <w:ind w:left="360"/>
        <w:contextualSpacing/>
        <w:outlineLvl w:val="9"/>
      </w:pPr>
      <w:r>
        <w:t xml:space="preserve">Начин прикључења </w:t>
      </w:r>
      <w:r>
        <w:rPr>
          <w:lang w:val="sr-Latn-RS"/>
        </w:rPr>
        <w:t xml:space="preserve"> 2.</w:t>
      </w:r>
    </w:p>
    <w:p w14:paraId="664C27D4" w14:textId="77777777" w:rsidR="003A4B19" w:rsidRPr="00C870B4" w:rsidRDefault="003A4B19" w:rsidP="003A4B19">
      <w:r w:rsidRPr="00C870B4">
        <w:t xml:space="preserve">Предуслов за прикључење </w:t>
      </w:r>
      <w:r>
        <w:rPr>
          <w:lang w:val="sr-Latn-RS"/>
        </w:rPr>
        <w:t>___________________</w:t>
      </w:r>
      <w:r w:rsidRPr="00C870B4">
        <w:t xml:space="preserve">на преносни систем у складу са резултатима Студије и дефинисаним начином прикључења је реализација изградње </w:t>
      </w:r>
      <w:r>
        <w:rPr>
          <w:lang w:val="sr-Latn-RS"/>
        </w:rPr>
        <w:t>______________________________________________________________</w:t>
      </w:r>
      <w:r w:rsidRPr="00C870B4">
        <w:t xml:space="preserve"> (у даљем тексту: Предуслов). </w:t>
      </w:r>
    </w:p>
    <w:p w14:paraId="12A0E4AF" w14:textId="77777777" w:rsidR="003A4B19" w:rsidRDefault="003A4B19" w:rsidP="003A4B19">
      <w:r>
        <w:t>Подносилац захтева је свестан да постоји могућност да у планираној години сагледаној Планом развоја преносног система не буде испуњен Предуслов, односно реализована изградња</w:t>
      </w:r>
      <w:r>
        <w:rPr>
          <w:lang w:val="sr-Latn-RS"/>
        </w:rPr>
        <w:t>___________________________________________________________________</w:t>
      </w:r>
      <w:r>
        <w:t>.</w:t>
      </w:r>
    </w:p>
    <w:p w14:paraId="4171B9EF" w14:textId="77777777" w:rsidR="003A4B19" w:rsidRDefault="003A4B19" w:rsidP="003A4B19"/>
    <w:p w14:paraId="42F6CDAE" w14:textId="77777777" w:rsidR="003A4B19" w:rsidRDefault="003A4B19" w:rsidP="003A4B19">
      <w:r>
        <w:t>Овим путем Подносилац захтева изјављује, неопозиво и безусловно:</w:t>
      </w:r>
    </w:p>
    <w:p w14:paraId="113D6D79" w14:textId="77777777" w:rsidR="003A4B19" w:rsidRDefault="003A4B19" w:rsidP="003A4B19">
      <w:pPr>
        <w:pStyle w:val="ListParagraph"/>
        <w:numPr>
          <w:ilvl w:val="0"/>
          <w:numId w:val="29"/>
        </w:numPr>
        <w:spacing w:before="0" w:after="160" w:line="259" w:lineRule="auto"/>
        <w:contextualSpacing/>
        <w:outlineLvl w:val="9"/>
      </w:pPr>
      <w:r w:rsidRPr="00680181">
        <w:t xml:space="preserve">да се поступајући са пажњом доброг стручњака брижљиво упознао са садржином системског дела Студије прикључења, укључујући нарочито Предуслов и могућност да исти не буде испуњен у планираном року, и дефинисаним Начином прикључења, и </w:t>
      </w:r>
    </w:p>
    <w:p w14:paraId="7C9D6596" w14:textId="77777777" w:rsidR="003A4B19" w:rsidRPr="00680181" w:rsidRDefault="003A4B19" w:rsidP="003A4B19">
      <w:pPr>
        <w:pStyle w:val="ListParagraph"/>
        <w:numPr>
          <w:ilvl w:val="0"/>
          <w:numId w:val="29"/>
        </w:numPr>
        <w:spacing w:before="0" w:after="160" w:line="259" w:lineRule="auto"/>
        <w:contextualSpacing/>
        <w:outlineLvl w:val="9"/>
      </w:pPr>
      <w:r w:rsidRPr="00680181">
        <w:t>да прихвата Начин прикључења, што подразумева и прихватање ризика неиспуњења</w:t>
      </w:r>
      <w:r>
        <w:t xml:space="preserve"> или одлагања испуњења</w:t>
      </w:r>
      <w:r w:rsidRPr="00680181">
        <w:t xml:space="preserve"> Предуслова.</w:t>
      </w:r>
    </w:p>
    <w:p w14:paraId="3D4F3942" w14:textId="77777777" w:rsidR="003A4B19" w:rsidRDefault="003A4B19" w:rsidP="003A4B19">
      <w:r>
        <w:lastRenderedPageBreak/>
        <w:t>Имајући у виду да је упознат и да прихвата ризик неиспуњења или одлагања испуњења Предуслова, Подносилац захтева даље изјављује да нема, односно да се одриче било каквог захтева према оператору преносног система (укључујући, без ограничења, захтев за извршење чинидбе или захтев за накнаду штете) по основу или у вези евентуалног неиспуњења или одлагања испуњења Предуслова.</w:t>
      </w:r>
    </w:p>
    <w:p w14:paraId="235465EE" w14:textId="77777777" w:rsidR="003A4B19" w:rsidRDefault="003A4B19" w:rsidP="003A4B19">
      <w:r>
        <w:t xml:space="preserve"> </w:t>
      </w:r>
    </w:p>
    <w:p w14:paraId="77D723D7" w14:textId="77777777" w:rsidR="003A4B19" w:rsidRDefault="003A4B19" w:rsidP="003A4B19">
      <w:pPr>
        <w:jc w:val="right"/>
      </w:pPr>
      <w:r>
        <w:rPr>
          <w:lang w:val="sr-Latn-RS"/>
        </w:rPr>
        <w:t>________</w:t>
      </w:r>
      <w:r>
        <w:t>______________________</w:t>
      </w:r>
    </w:p>
    <w:p w14:paraId="1386DAC8" w14:textId="77777777" w:rsidR="003A4B19" w:rsidRPr="00860F03" w:rsidRDefault="003A4B19" w:rsidP="003A4B19">
      <w:pPr>
        <w:jc w:val="right"/>
      </w:pPr>
      <w:r>
        <w:t>Потпис овлашћеног лица и печат</w:t>
      </w:r>
    </w:p>
    <w:p w14:paraId="3783DEE2" w14:textId="77777777" w:rsidR="003A4B19" w:rsidRDefault="003A4B19" w:rsidP="00CE598E"/>
    <w:sectPr w:rsidR="003A4B19" w:rsidSect="00A1553E">
      <w:footerReference w:type="default" r:id="rId9"/>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45AA1" w14:textId="77777777" w:rsidR="00703C0E" w:rsidRDefault="00703C0E" w:rsidP="00F442F1">
      <w:pPr>
        <w:spacing w:before="0" w:after="0"/>
      </w:pPr>
      <w:r>
        <w:separator/>
      </w:r>
    </w:p>
  </w:endnote>
  <w:endnote w:type="continuationSeparator" w:id="0">
    <w:p w14:paraId="502C4D36" w14:textId="77777777" w:rsidR="00703C0E" w:rsidRDefault="00703C0E" w:rsidP="00F442F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6126035"/>
      <w:docPartObj>
        <w:docPartGallery w:val="Page Numbers (Bottom of Page)"/>
        <w:docPartUnique/>
      </w:docPartObj>
    </w:sdtPr>
    <w:sdtEndPr>
      <w:rPr>
        <w:noProof/>
      </w:rPr>
    </w:sdtEndPr>
    <w:sdtContent>
      <w:p w14:paraId="7DEEA74C" w14:textId="77777777" w:rsidR="00F442F1" w:rsidRDefault="00F442F1" w:rsidP="00F442F1">
        <w:pPr>
          <w:pStyle w:val="Footer"/>
          <w:jc w:val="right"/>
        </w:pPr>
        <w:r>
          <w:fldChar w:fldCharType="begin"/>
        </w:r>
        <w:r>
          <w:instrText xml:space="preserve"> PAGE   \* MERGEFORMAT </w:instrText>
        </w:r>
        <w:r>
          <w:fldChar w:fldCharType="separate"/>
        </w:r>
        <w:r w:rsidR="006D21C5">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4F545" w14:textId="77777777" w:rsidR="00703C0E" w:rsidRDefault="00703C0E" w:rsidP="00F442F1">
      <w:pPr>
        <w:spacing w:before="0" w:after="0"/>
      </w:pPr>
      <w:r>
        <w:separator/>
      </w:r>
    </w:p>
  </w:footnote>
  <w:footnote w:type="continuationSeparator" w:id="0">
    <w:p w14:paraId="0B70ECBB" w14:textId="77777777" w:rsidR="00703C0E" w:rsidRDefault="00703C0E" w:rsidP="00F442F1">
      <w:pPr>
        <w:spacing w:before="0" w:after="0"/>
      </w:pPr>
      <w:r>
        <w:continuationSeparator/>
      </w:r>
    </w:p>
  </w:footnote>
  <w:footnote w:id="1">
    <w:p w14:paraId="69D7EA1B" w14:textId="77777777" w:rsidR="003A4B19" w:rsidRPr="00680181" w:rsidRDefault="003A4B19" w:rsidP="003A4B19">
      <w:pPr>
        <w:pStyle w:val="FootnoteText"/>
        <w:jc w:val="both"/>
        <w:rPr>
          <w:lang w:val="sr-Cyrl-RS"/>
        </w:rPr>
      </w:pPr>
      <w:r w:rsidRPr="00680181">
        <w:rPr>
          <w:rStyle w:val="FootnoteReference"/>
        </w:rPr>
        <w:footnoteRef/>
      </w:r>
      <w:r w:rsidRPr="00680181">
        <w:t xml:space="preserve"> </w:t>
      </w:r>
      <w:r w:rsidRPr="00680181">
        <w:rPr>
          <w:rFonts w:ascii="Times New Roman" w:hAnsi="Times New Roman" w:cs="Times New Roman"/>
          <w:lang w:val="sr-Cyrl-RS"/>
        </w:rPr>
        <w:t xml:space="preserve">У случају да ова Изјава не буде потписана од стране овлашћеног лица и достављена у року од 10 дана од дана достављања системског дела </w:t>
      </w:r>
      <w:r>
        <w:rPr>
          <w:rFonts w:ascii="Times New Roman" w:hAnsi="Times New Roman" w:cs="Times New Roman"/>
          <w:lang w:val="sr-Cyrl-RS"/>
        </w:rPr>
        <w:t>С</w:t>
      </w:r>
      <w:r w:rsidRPr="00680181">
        <w:rPr>
          <w:rFonts w:ascii="Times New Roman" w:hAnsi="Times New Roman" w:cs="Times New Roman"/>
          <w:lang w:val="sr-Cyrl-RS"/>
        </w:rPr>
        <w:t xml:space="preserve">тудије путем </w:t>
      </w:r>
      <w:r>
        <w:rPr>
          <w:rFonts w:ascii="Times New Roman" w:hAnsi="Times New Roman" w:cs="Times New Roman"/>
          <w:lang w:val="sr-Cyrl-RS"/>
        </w:rPr>
        <w:t>и</w:t>
      </w:r>
      <w:r w:rsidRPr="00680181">
        <w:rPr>
          <w:rFonts w:ascii="Times New Roman" w:hAnsi="Times New Roman" w:cs="Times New Roman"/>
          <w:lang w:val="sr-Cyrl-RS"/>
        </w:rPr>
        <w:t xml:space="preserve">мејл адресе (при чему се дан достављања сматра дан упућивања системског дела </w:t>
      </w:r>
      <w:r>
        <w:rPr>
          <w:rFonts w:ascii="Times New Roman" w:hAnsi="Times New Roman" w:cs="Times New Roman"/>
          <w:lang w:val="sr-Cyrl-RS"/>
        </w:rPr>
        <w:t>С</w:t>
      </w:r>
      <w:r w:rsidRPr="00680181">
        <w:rPr>
          <w:rFonts w:ascii="Times New Roman" w:hAnsi="Times New Roman" w:cs="Times New Roman"/>
          <w:lang w:val="sr-Cyrl-RS"/>
        </w:rPr>
        <w:t xml:space="preserve">тудије електронским путем на </w:t>
      </w:r>
      <w:r>
        <w:rPr>
          <w:rFonts w:ascii="Times New Roman" w:hAnsi="Times New Roman" w:cs="Times New Roman"/>
          <w:lang w:val="sr-Cyrl-RS"/>
        </w:rPr>
        <w:t>и</w:t>
      </w:r>
      <w:r w:rsidRPr="00680181">
        <w:rPr>
          <w:rFonts w:ascii="Times New Roman" w:hAnsi="Times New Roman" w:cs="Times New Roman"/>
          <w:lang w:val="sr-Cyrl-RS"/>
        </w:rPr>
        <w:t xml:space="preserve">мејл адресу) или се у истом року изјасни да не прихвата понуђени начин прикључења, Уговор о изради </w:t>
      </w:r>
      <w:r>
        <w:rPr>
          <w:rFonts w:ascii="Times New Roman" w:hAnsi="Times New Roman" w:cs="Times New Roman"/>
          <w:lang w:val="sr-Cyrl-RS"/>
        </w:rPr>
        <w:t>С</w:t>
      </w:r>
      <w:r w:rsidRPr="00680181">
        <w:rPr>
          <w:rFonts w:ascii="Times New Roman" w:hAnsi="Times New Roman" w:cs="Times New Roman"/>
          <w:lang w:val="sr-Cyrl-RS"/>
        </w:rPr>
        <w:t xml:space="preserve">тудије прикључења </w:t>
      </w:r>
      <w:r>
        <w:rPr>
          <w:rFonts w:ascii="Times New Roman" w:hAnsi="Times New Roman" w:cs="Times New Roman"/>
          <w:lang w:val="sr-Latn-RS"/>
        </w:rPr>
        <w:t>________________</w:t>
      </w:r>
      <w:r w:rsidRPr="00680181">
        <w:rPr>
          <w:rFonts w:ascii="Times New Roman" w:hAnsi="Times New Roman" w:cs="Times New Roman"/>
          <w:lang w:val="sr-Cyrl-RS"/>
        </w:rPr>
        <w:t xml:space="preserve"> престаје да важи.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54EC9"/>
    <w:multiLevelType w:val="hybridMultilevel"/>
    <w:tmpl w:val="C4B28916"/>
    <w:lvl w:ilvl="0" w:tplc="FA6CBE94">
      <w:numFmt w:val="bullet"/>
      <w:lvlText w:val="-"/>
      <w:lvlJc w:val="left"/>
      <w:pPr>
        <w:ind w:left="1770" w:hanging="360"/>
      </w:pPr>
      <w:rPr>
        <w:rFonts w:ascii="Times New Roman" w:eastAsia="Times" w:hAnsi="Times New Roman" w:cs="Times New Roman" w:hint="default"/>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abstractNum w:abstractNumId="1" w15:restartNumberingAfterBreak="0">
    <w:nsid w:val="074B7921"/>
    <w:multiLevelType w:val="hybridMultilevel"/>
    <w:tmpl w:val="7F4C1CD8"/>
    <w:lvl w:ilvl="0" w:tplc="FA6CBE94">
      <w:numFmt w:val="bullet"/>
      <w:lvlText w:val="-"/>
      <w:lvlJc w:val="left"/>
      <w:pPr>
        <w:ind w:left="720" w:hanging="360"/>
      </w:pPr>
      <w:rPr>
        <w:rFonts w:ascii="Times New Roman" w:eastAsia="Times"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 w15:restartNumberingAfterBreak="0">
    <w:nsid w:val="0B7008F4"/>
    <w:multiLevelType w:val="hybridMultilevel"/>
    <w:tmpl w:val="19C2A16C"/>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 w15:restartNumberingAfterBreak="0">
    <w:nsid w:val="0DB0404F"/>
    <w:multiLevelType w:val="multilevel"/>
    <w:tmpl w:val="EF6ED616"/>
    <w:lvl w:ilvl="0">
      <w:start w:val="1"/>
      <w:numFmt w:val="decimal"/>
      <w:pStyle w:val="ListParagraph"/>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2A0469A"/>
    <w:multiLevelType w:val="hybridMultilevel"/>
    <w:tmpl w:val="469097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2E6688"/>
    <w:multiLevelType w:val="hybridMultilevel"/>
    <w:tmpl w:val="81E6FC2A"/>
    <w:lvl w:ilvl="0" w:tplc="A8A6984C">
      <w:start w:val="1"/>
      <w:numFmt w:val="decimal"/>
      <w:lvlText w:val="2.5.%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F14A5B"/>
    <w:multiLevelType w:val="hybridMultilevel"/>
    <w:tmpl w:val="7B2EFA52"/>
    <w:lvl w:ilvl="0" w:tplc="241A0011">
      <w:start w:val="1"/>
      <w:numFmt w:val="decimal"/>
      <w:lvlText w:val="%1)"/>
      <w:lvlJc w:val="left"/>
      <w:pPr>
        <w:ind w:left="720" w:hanging="360"/>
      </w:pPr>
      <w:rPr>
        <w:rFonts w:hint="default"/>
      </w:rPr>
    </w:lvl>
    <w:lvl w:ilvl="1" w:tplc="241A0019">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7" w15:restartNumberingAfterBreak="0">
    <w:nsid w:val="27AC3466"/>
    <w:multiLevelType w:val="hybridMultilevel"/>
    <w:tmpl w:val="DFCAF4A8"/>
    <w:lvl w:ilvl="0" w:tplc="98B620CA">
      <w:start w:val="1"/>
      <w:numFmt w:val="decimal"/>
      <w:lvlText w:val="2.6.%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1D6E0B"/>
    <w:multiLevelType w:val="hybridMultilevel"/>
    <w:tmpl w:val="ACC0BF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9" w15:restartNumberingAfterBreak="0">
    <w:nsid w:val="377E25AB"/>
    <w:multiLevelType w:val="hybridMultilevel"/>
    <w:tmpl w:val="9F52A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CE09FA"/>
    <w:multiLevelType w:val="multilevel"/>
    <w:tmpl w:val="88AC8FDA"/>
    <w:lvl w:ilvl="0">
      <w:start w:val="1"/>
      <w:numFmt w:val="decimal"/>
      <w:lvlText w:val="%1"/>
      <w:lvlJc w:val="left"/>
      <w:pPr>
        <w:ind w:left="1080" w:hanging="72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C7772B3"/>
    <w:multiLevelType w:val="hybridMultilevel"/>
    <w:tmpl w:val="8E5E1DEE"/>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2" w15:restartNumberingAfterBreak="0">
    <w:nsid w:val="437D64E5"/>
    <w:multiLevelType w:val="hybridMultilevel"/>
    <w:tmpl w:val="8F8211B4"/>
    <w:lvl w:ilvl="0" w:tplc="54861C28">
      <w:numFmt w:val="bullet"/>
      <w:lvlText w:val="-"/>
      <w:lvlJc w:val="left"/>
      <w:pPr>
        <w:ind w:left="1320" w:hanging="360"/>
      </w:pPr>
      <w:rPr>
        <w:rFonts w:ascii="Times New Roman" w:eastAsia="Times" w:hAnsi="Times New Roman" w:cs="Times New Roman"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13" w15:restartNumberingAfterBreak="0">
    <w:nsid w:val="506755F8"/>
    <w:multiLevelType w:val="hybridMultilevel"/>
    <w:tmpl w:val="AD7ABC5E"/>
    <w:lvl w:ilvl="0" w:tplc="5A24944E">
      <w:start w:val="1"/>
      <w:numFmt w:val="decimal"/>
      <w:lvlText w:val="3.%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15:restartNumberingAfterBreak="0">
    <w:nsid w:val="6388116A"/>
    <w:multiLevelType w:val="hybridMultilevel"/>
    <w:tmpl w:val="A58C7410"/>
    <w:lvl w:ilvl="0" w:tplc="F3E2F0E8">
      <w:numFmt w:val="bullet"/>
      <w:lvlText w:val="-"/>
      <w:lvlJc w:val="left"/>
      <w:pPr>
        <w:ind w:left="720" w:hanging="360"/>
      </w:pPr>
      <w:rPr>
        <w:rFonts w:ascii="Times New Roman" w:eastAsia="Time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CB792A"/>
    <w:multiLevelType w:val="hybridMultilevel"/>
    <w:tmpl w:val="372AC296"/>
    <w:lvl w:ilvl="0" w:tplc="485A06F8">
      <w:start w:val="1"/>
      <w:numFmt w:val="decimal"/>
      <w:lvlText w:val="2.5.1.%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2E282A"/>
    <w:multiLevelType w:val="hybridMultilevel"/>
    <w:tmpl w:val="7AF6CECA"/>
    <w:lvl w:ilvl="0" w:tplc="DA3E3A4C">
      <w:start w:val="1"/>
      <w:numFmt w:val="decimal"/>
      <w:pStyle w:val="Subtitle"/>
      <w:lvlText w:val="Члан %1."/>
      <w:lvlJc w:val="left"/>
      <w:pPr>
        <w:ind w:left="4680" w:hanging="360"/>
      </w:pPr>
      <w:rPr>
        <w:rFonts w:hint="default"/>
      </w:rPr>
    </w:lvl>
    <w:lvl w:ilvl="1" w:tplc="241A0019" w:tentative="1">
      <w:start w:val="1"/>
      <w:numFmt w:val="lowerLetter"/>
      <w:lvlText w:val="%2."/>
      <w:lvlJc w:val="left"/>
      <w:pPr>
        <w:ind w:left="2148" w:hanging="360"/>
      </w:pPr>
    </w:lvl>
    <w:lvl w:ilvl="2" w:tplc="241A001B" w:tentative="1">
      <w:start w:val="1"/>
      <w:numFmt w:val="lowerRoman"/>
      <w:lvlText w:val="%3."/>
      <w:lvlJc w:val="right"/>
      <w:pPr>
        <w:ind w:left="2868" w:hanging="180"/>
      </w:pPr>
    </w:lvl>
    <w:lvl w:ilvl="3" w:tplc="241A000F" w:tentative="1">
      <w:start w:val="1"/>
      <w:numFmt w:val="decimal"/>
      <w:lvlText w:val="%4."/>
      <w:lvlJc w:val="left"/>
      <w:pPr>
        <w:ind w:left="3588" w:hanging="360"/>
      </w:pPr>
    </w:lvl>
    <w:lvl w:ilvl="4" w:tplc="241A0019" w:tentative="1">
      <w:start w:val="1"/>
      <w:numFmt w:val="lowerLetter"/>
      <w:lvlText w:val="%5."/>
      <w:lvlJc w:val="left"/>
      <w:pPr>
        <w:ind w:left="4308" w:hanging="360"/>
      </w:pPr>
    </w:lvl>
    <w:lvl w:ilvl="5" w:tplc="241A001B" w:tentative="1">
      <w:start w:val="1"/>
      <w:numFmt w:val="lowerRoman"/>
      <w:lvlText w:val="%6."/>
      <w:lvlJc w:val="right"/>
      <w:pPr>
        <w:ind w:left="5028" w:hanging="180"/>
      </w:pPr>
    </w:lvl>
    <w:lvl w:ilvl="6" w:tplc="241A000F" w:tentative="1">
      <w:start w:val="1"/>
      <w:numFmt w:val="decimal"/>
      <w:lvlText w:val="%7."/>
      <w:lvlJc w:val="left"/>
      <w:pPr>
        <w:ind w:left="5748" w:hanging="360"/>
      </w:pPr>
    </w:lvl>
    <w:lvl w:ilvl="7" w:tplc="241A0019" w:tentative="1">
      <w:start w:val="1"/>
      <w:numFmt w:val="lowerLetter"/>
      <w:lvlText w:val="%8."/>
      <w:lvlJc w:val="left"/>
      <w:pPr>
        <w:ind w:left="6468" w:hanging="360"/>
      </w:pPr>
    </w:lvl>
    <w:lvl w:ilvl="8" w:tplc="241A001B" w:tentative="1">
      <w:start w:val="1"/>
      <w:numFmt w:val="lowerRoman"/>
      <w:lvlText w:val="%9."/>
      <w:lvlJc w:val="right"/>
      <w:pPr>
        <w:ind w:left="7188" w:hanging="180"/>
      </w:pPr>
    </w:lvl>
  </w:abstractNum>
  <w:abstractNum w:abstractNumId="17" w15:restartNumberingAfterBreak="0">
    <w:nsid w:val="77B8327D"/>
    <w:multiLevelType w:val="hybridMultilevel"/>
    <w:tmpl w:val="92E27924"/>
    <w:lvl w:ilvl="0" w:tplc="7F346B16">
      <w:start w:val="1"/>
      <w:numFmt w:val="decimal"/>
      <w:lvlText w:val="2.5.2.%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B84CE4"/>
    <w:multiLevelType w:val="multilevel"/>
    <w:tmpl w:val="24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B6075E0"/>
    <w:multiLevelType w:val="hybridMultilevel"/>
    <w:tmpl w:val="D7AA2976"/>
    <w:lvl w:ilvl="0" w:tplc="F17CB9BE">
      <w:start w:val="1"/>
      <w:numFmt w:val="decimal"/>
      <w:pStyle w:val="Heading1"/>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0" w15:restartNumberingAfterBreak="0">
    <w:nsid w:val="7C78504B"/>
    <w:multiLevelType w:val="hybridMultilevel"/>
    <w:tmpl w:val="F26E2FE8"/>
    <w:lvl w:ilvl="0" w:tplc="624EE1CC">
      <w:start w:val="1"/>
      <w:numFmt w:val="decimal"/>
      <w:lvlText w:val="2.%1."/>
      <w:lvlJc w:val="right"/>
      <w:pPr>
        <w:ind w:left="360" w:hanging="360"/>
      </w:pPr>
      <w:rPr>
        <w:rFonts w:hint="default"/>
        <w:b w:val="0"/>
        <w:i w:val="0"/>
      </w:rPr>
    </w:lvl>
    <w:lvl w:ilvl="1" w:tplc="EA10E5F8">
      <w:start w:val="1"/>
      <w:numFmt w:val="decimal"/>
      <w:lvlText w:val="2.%2."/>
      <w:lvlJc w:val="left"/>
      <w:pPr>
        <w:ind w:left="1080" w:hanging="360"/>
      </w:pPr>
      <w:rPr>
        <w:rFonts w:hint="default"/>
        <w:b w:val="0"/>
        <w:i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D323286"/>
    <w:multiLevelType w:val="hybridMultilevel"/>
    <w:tmpl w:val="A604844C"/>
    <w:lvl w:ilvl="0" w:tplc="0409000B">
      <w:start w:val="1"/>
      <w:numFmt w:val="bullet"/>
      <w:lvlText w:val=""/>
      <w:lvlJc w:val="left"/>
      <w:pPr>
        <w:ind w:left="720" w:hanging="360"/>
      </w:pPr>
      <w:rPr>
        <w:rFonts w:ascii="Wingdings" w:hAnsi="Wingdings" w:hint="default"/>
      </w:rPr>
    </w:lvl>
    <w:lvl w:ilvl="1" w:tplc="241A0003">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16cid:durableId="19479946">
    <w:abstractNumId w:val="16"/>
  </w:num>
  <w:num w:numId="2" w16cid:durableId="600528298">
    <w:abstractNumId w:val="19"/>
  </w:num>
  <w:num w:numId="3" w16cid:durableId="2001687710">
    <w:abstractNumId w:val="3"/>
  </w:num>
  <w:num w:numId="4" w16cid:durableId="2114936527">
    <w:abstractNumId w:val="3"/>
  </w:num>
  <w:num w:numId="5" w16cid:durableId="1880042900">
    <w:abstractNumId w:val="3"/>
  </w:num>
  <w:num w:numId="6" w16cid:durableId="69087831">
    <w:abstractNumId w:val="16"/>
  </w:num>
  <w:num w:numId="7" w16cid:durableId="1813476261">
    <w:abstractNumId w:val="19"/>
  </w:num>
  <w:num w:numId="8" w16cid:durableId="726487973">
    <w:abstractNumId w:val="3"/>
  </w:num>
  <w:num w:numId="9" w16cid:durableId="659698420">
    <w:abstractNumId w:val="8"/>
  </w:num>
  <w:num w:numId="10" w16cid:durableId="478114144">
    <w:abstractNumId w:val="18"/>
  </w:num>
  <w:num w:numId="11" w16cid:durableId="368536648">
    <w:abstractNumId w:val="21"/>
  </w:num>
  <w:num w:numId="12" w16cid:durableId="1429739293">
    <w:abstractNumId w:val="2"/>
  </w:num>
  <w:num w:numId="13" w16cid:durableId="1239942271">
    <w:abstractNumId w:val="11"/>
  </w:num>
  <w:num w:numId="14" w16cid:durableId="147088650">
    <w:abstractNumId w:val="6"/>
  </w:num>
  <w:num w:numId="15" w16cid:durableId="712458058">
    <w:abstractNumId w:val="0"/>
  </w:num>
  <w:num w:numId="16" w16cid:durableId="990869092">
    <w:abstractNumId w:val="14"/>
  </w:num>
  <w:num w:numId="17" w16cid:durableId="1983150668">
    <w:abstractNumId w:val="12"/>
  </w:num>
  <w:num w:numId="18" w16cid:durableId="1050493773">
    <w:abstractNumId w:val="1"/>
  </w:num>
  <w:num w:numId="19" w16cid:durableId="1020205131">
    <w:abstractNumId w:val="10"/>
  </w:num>
  <w:num w:numId="20" w16cid:durableId="1382755086">
    <w:abstractNumId w:val="20"/>
  </w:num>
  <w:num w:numId="21" w16cid:durableId="2044552116">
    <w:abstractNumId w:val="13"/>
  </w:num>
  <w:num w:numId="22" w16cid:durableId="1398093097">
    <w:abstractNumId w:val="5"/>
  </w:num>
  <w:num w:numId="23" w16cid:durableId="174660079">
    <w:abstractNumId w:val="15"/>
  </w:num>
  <w:num w:numId="24" w16cid:durableId="55279136">
    <w:abstractNumId w:val="17"/>
  </w:num>
  <w:num w:numId="25" w16cid:durableId="1012219936">
    <w:abstractNumId w:val="7"/>
  </w:num>
  <w:num w:numId="26" w16cid:durableId="19831496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43505618">
    <w:abstractNumId w:val="21"/>
  </w:num>
  <w:num w:numId="28" w16cid:durableId="1683168274">
    <w:abstractNumId w:val="4"/>
  </w:num>
  <w:num w:numId="29" w16cid:durableId="5717367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66A"/>
    <w:rsid w:val="00002341"/>
    <w:rsid w:val="00006AD5"/>
    <w:rsid w:val="0001431D"/>
    <w:rsid w:val="00031C33"/>
    <w:rsid w:val="000421FC"/>
    <w:rsid w:val="00046710"/>
    <w:rsid w:val="00046AD6"/>
    <w:rsid w:val="000571EA"/>
    <w:rsid w:val="00061A6B"/>
    <w:rsid w:val="000808E3"/>
    <w:rsid w:val="000845E1"/>
    <w:rsid w:val="0009499A"/>
    <w:rsid w:val="000D3A9C"/>
    <w:rsid w:val="000E231A"/>
    <w:rsid w:val="000E300B"/>
    <w:rsid w:val="000E6C70"/>
    <w:rsid w:val="00104C07"/>
    <w:rsid w:val="00110258"/>
    <w:rsid w:val="00126E95"/>
    <w:rsid w:val="0013383D"/>
    <w:rsid w:val="00154965"/>
    <w:rsid w:val="00161A57"/>
    <w:rsid w:val="00161F43"/>
    <w:rsid w:val="001700DD"/>
    <w:rsid w:val="001704ED"/>
    <w:rsid w:val="00173127"/>
    <w:rsid w:val="0018111C"/>
    <w:rsid w:val="00182500"/>
    <w:rsid w:val="00196AB4"/>
    <w:rsid w:val="001A1F60"/>
    <w:rsid w:val="001A51FC"/>
    <w:rsid w:val="001C24FE"/>
    <w:rsid w:val="001D588B"/>
    <w:rsid w:val="001D5EAC"/>
    <w:rsid w:val="001F2711"/>
    <w:rsid w:val="001F3663"/>
    <w:rsid w:val="002137C6"/>
    <w:rsid w:val="00223960"/>
    <w:rsid w:val="00237FF5"/>
    <w:rsid w:val="00243596"/>
    <w:rsid w:val="00262CC8"/>
    <w:rsid w:val="002806F9"/>
    <w:rsid w:val="002809AB"/>
    <w:rsid w:val="002832F6"/>
    <w:rsid w:val="00292DAA"/>
    <w:rsid w:val="002A24DA"/>
    <w:rsid w:val="002B3390"/>
    <w:rsid w:val="002B4D6E"/>
    <w:rsid w:val="002C4651"/>
    <w:rsid w:val="002C666A"/>
    <w:rsid w:val="002C7644"/>
    <w:rsid w:val="002D7576"/>
    <w:rsid w:val="002D7EE6"/>
    <w:rsid w:val="002E6170"/>
    <w:rsid w:val="002E7D63"/>
    <w:rsid w:val="002F3144"/>
    <w:rsid w:val="002F7220"/>
    <w:rsid w:val="00300C4E"/>
    <w:rsid w:val="003053A0"/>
    <w:rsid w:val="003105B5"/>
    <w:rsid w:val="0032227D"/>
    <w:rsid w:val="00340256"/>
    <w:rsid w:val="00343251"/>
    <w:rsid w:val="00352CC9"/>
    <w:rsid w:val="00353A2C"/>
    <w:rsid w:val="003556FB"/>
    <w:rsid w:val="00355CAE"/>
    <w:rsid w:val="003824D2"/>
    <w:rsid w:val="00384665"/>
    <w:rsid w:val="00387B86"/>
    <w:rsid w:val="003918EF"/>
    <w:rsid w:val="003A4B19"/>
    <w:rsid w:val="003A6FF9"/>
    <w:rsid w:val="003B18BA"/>
    <w:rsid w:val="003B2BFF"/>
    <w:rsid w:val="003E1DCF"/>
    <w:rsid w:val="003F0D5F"/>
    <w:rsid w:val="003F3227"/>
    <w:rsid w:val="00400E85"/>
    <w:rsid w:val="004017C9"/>
    <w:rsid w:val="00423E05"/>
    <w:rsid w:val="00432C5D"/>
    <w:rsid w:val="00434F2D"/>
    <w:rsid w:val="004358C0"/>
    <w:rsid w:val="00442FFA"/>
    <w:rsid w:val="00445DEC"/>
    <w:rsid w:val="004611AA"/>
    <w:rsid w:val="00462A40"/>
    <w:rsid w:val="004823F6"/>
    <w:rsid w:val="004847D3"/>
    <w:rsid w:val="004922C3"/>
    <w:rsid w:val="00492E3B"/>
    <w:rsid w:val="004949EC"/>
    <w:rsid w:val="00495D1E"/>
    <w:rsid w:val="004A0B56"/>
    <w:rsid w:val="004B571C"/>
    <w:rsid w:val="004C7961"/>
    <w:rsid w:val="004C7B58"/>
    <w:rsid w:val="004F1503"/>
    <w:rsid w:val="004F34DB"/>
    <w:rsid w:val="005059A9"/>
    <w:rsid w:val="005074E3"/>
    <w:rsid w:val="00523EFE"/>
    <w:rsid w:val="00531739"/>
    <w:rsid w:val="0055247C"/>
    <w:rsid w:val="00567166"/>
    <w:rsid w:val="00572631"/>
    <w:rsid w:val="005736B3"/>
    <w:rsid w:val="0058028D"/>
    <w:rsid w:val="00580D22"/>
    <w:rsid w:val="005A2380"/>
    <w:rsid w:val="005A456E"/>
    <w:rsid w:val="005A6977"/>
    <w:rsid w:val="005D7F97"/>
    <w:rsid w:val="005F508C"/>
    <w:rsid w:val="006061BD"/>
    <w:rsid w:val="0061116A"/>
    <w:rsid w:val="00614F3E"/>
    <w:rsid w:val="006165BA"/>
    <w:rsid w:val="0062462D"/>
    <w:rsid w:val="006308C5"/>
    <w:rsid w:val="00632094"/>
    <w:rsid w:val="00640A7A"/>
    <w:rsid w:val="00643B6C"/>
    <w:rsid w:val="006440C9"/>
    <w:rsid w:val="006644EC"/>
    <w:rsid w:val="00667FC4"/>
    <w:rsid w:val="006745A4"/>
    <w:rsid w:val="006762D2"/>
    <w:rsid w:val="00690B0F"/>
    <w:rsid w:val="0069443E"/>
    <w:rsid w:val="006A38EF"/>
    <w:rsid w:val="006A513C"/>
    <w:rsid w:val="006A7788"/>
    <w:rsid w:val="006B0080"/>
    <w:rsid w:val="006C7ADC"/>
    <w:rsid w:val="006D21C5"/>
    <w:rsid w:val="006D3921"/>
    <w:rsid w:val="006D40E6"/>
    <w:rsid w:val="006E6E35"/>
    <w:rsid w:val="006F6BA3"/>
    <w:rsid w:val="007006D1"/>
    <w:rsid w:val="00703C0E"/>
    <w:rsid w:val="00715DD3"/>
    <w:rsid w:val="00727E6A"/>
    <w:rsid w:val="00736418"/>
    <w:rsid w:val="007378E9"/>
    <w:rsid w:val="00744C84"/>
    <w:rsid w:val="0075114E"/>
    <w:rsid w:val="007554B6"/>
    <w:rsid w:val="0076091B"/>
    <w:rsid w:val="00762A09"/>
    <w:rsid w:val="007659D7"/>
    <w:rsid w:val="00785E5A"/>
    <w:rsid w:val="007976B7"/>
    <w:rsid w:val="007A0F53"/>
    <w:rsid w:val="007B3E54"/>
    <w:rsid w:val="007C1251"/>
    <w:rsid w:val="007C4F49"/>
    <w:rsid w:val="007C573D"/>
    <w:rsid w:val="007D29EC"/>
    <w:rsid w:val="007D619C"/>
    <w:rsid w:val="007F6A26"/>
    <w:rsid w:val="00801DF8"/>
    <w:rsid w:val="00805C6F"/>
    <w:rsid w:val="00807003"/>
    <w:rsid w:val="008152B7"/>
    <w:rsid w:val="008168E2"/>
    <w:rsid w:val="0083166E"/>
    <w:rsid w:val="0083784F"/>
    <w:rsid w:val="00837F7E"/>
    <w:rsid w:val="008428E0"/>
    <w:rsid w:val="0084334A"/>
    <w:rsid w:val="00850EB0"/>
    <w:rsid w:val="00860910"/>
    <w:rsid w:val="008651C6"/>
    <w:rsid w:val="008847C6"/>
    <w:rsid w:val="0089015E"/>
    <w:rsid w:val="008906F9"/>
    <w:rsid w:val="008A312C"/>
    <w:rsid w:val="008A3549"/>
    <w:rsid w:val="008A52A2"/>
    <w:rsid w:val="008B23CC"/>
    <w:rsid w:val="008B2E12"/>
    <w:rsid w:val="008B5B31"/>
    <w:rsid w:val="008D0390"/>
    <w:rsid w:val="008E1FF8"/>
    <w:rsid w:val="008E4DC1"/>
    <w:rsid w:val="008F5DE0"/>
    <w:rsid w:val="008F6B25"/>
    <w:rsid w:val="009012E4"/>
    <w:rsid w:val="00903338"/>
    <w:rsid w:val="0090377D"/>
    <w:rsid w:val="00906E50"/>
    <w:rsid w:val="00920706"/>
    <w:rsid w:val="00922D23"/>
    <w:rsid w:val="0094186F"/>
    <w:rsid w:val="00945855"/>
    <w:rsid w:val="00950CC3"/>
    <w:rsid w:val="009853C3"/>
    <w:rsid w:val="009872E4"/>
    <w:rsid w:val="00994B70"/>
    <w:rsid w:val="00994B84"/>
    <w:rsid w:val="009A32C9"/>
    <w:rsid w:val="009B0977"/>
    <w:rsid w:val="009B5688"/>
    <w:rsid w:val="009C6269"/>
    <w:rsid w:val="009C7E3C"/>
    <w:rsid w:val="009F3069"/>
    <w:rsid w:val="009F4F81"/>
    <w:rsid w:val="00A006A9"/>
    <w:rsid w:val="00A03A0F"/>
    <w:rsid w:val="00A07BC9"/>
    <w:rsid w:val="00A155E6"/>
    <w:rsid w:val="00A1638A"/>
    <w:rsid w:val="00A16F3D"/>
    <w:rsid w:val="00A238D7"/>
    <w:rsid w:val="00A24563"/>
    <w:rsid w:val="00A25049"/>
    <w:rsid w:val="00A31785"/>
    <w:rsid w:val="00A47021"/>
    <w:rsid w:val="00A50A38"/>
    <w:rsid w:val="00A55688"/>
    <w:rsid w:val="00A57742"/>
    <w:rsid w:val="00A64038"/>
    <w:rsid w:val="00A74C06"/>
    <w:rsid w:val="00A94645"/>
    <w:rsid w:val="00AA0CE4"/>
    <w:rsid w:val="00AA7CA8"/>
    <w:rsid w:val="00AC0981"/>
    <w:rsid w:val="00AC30F9"/>
    <w:rsid w:val="00AC4EC9"/>
    <w:rsid w:val="00AD081D"/>
    <w:rsid w:val="00AE1E32"/>
    <w:rsid w:val="00AF3849"/>
    <w:rsid w:val="00B04014"/>
    <w:rsid w:val="00B0638C"/>
    <w:rsid w:val="00B4611C"/>
    <w:rsid w:val="00B52D0A"/>
    <w:rsid w:val="00B53E58"/>
    <w:rsid w:val="00B545D8"/>
    <w:rsid w:val="00B63F3E"/>
    <w:rsid w:val="00B703ED"/>
    <w:rsid w:val="00B744B2"/>
    <w:rsid w:val="00B75BA1"/>
    <w:rsid w:val="00B76E85"/>
    <w:rsid w:val="00B84D68"/>
    <w:rsid w:val="00BA32B6"/>
    <w:rsid w:val="00BA6F89"/>
    <w:rsid w:val="00BB02AD"/>
    <w:rsid w:val="00BB141D"/>
    <w:rsid w:val="00BB1457"/>
    <w:rsid w:val="00BB3D9E"/>
    <w:rsid w:val="00BB5F81"/>
    <w:rsid w:val="00BD4697"/>
    <w:rsid w:val="00BD52FA"/>
    <w:rsid w:val="00BD7FD6"/>
    <w:rsid w:val="00BE2805"/>
    <w:rsid w:val="00BF6C7F"/>
    <w:rsid w:val="00C13C82"/>
    <w:rsid w:val="00C22594"/>
    <w:rsid w:val="00C36E57"/>
    <w:rsid w:val="00C51F28"/>
    <w:rsid w:val="00C6150D"/>
    <w:rsid w:val="00C714AB"/>
    <w:rsid w:val="00C85586"/>
    <w:rsid w:val="00CA587D"/>
    <w:rsid w:val="00CA6B4E"/>
    <w:rsid w:val="00CB40FC"/>
    <w:rsid w:val="00CB67C2"/>
    <w:rsid w:val="00CC091D"/>
    <w:rsid w:val="00CC5C45"/>
    <w:rsid w:val="00CE4002"/>
    <w:rsid w:val="00CE598E"/>
    <w:rsid w:val="00CF35B2"/>
    <w:rsid w:val="00D03F21"/>
    <w:rsid w:val="00D04657"/>
    <w:rsid w:val="00D050FD"/>
    <w:rsid w:val="00D22BA9"/>
    <w:rsid w:val="00D247A7"/>
    <w:rsid w:val="00D32D28"/>
    <w:rsid w:val="00D437B9"/>
    <w:rsid w:val="00D56623"/>
    <w:rsid w:val="00D707A2"/>
    <w:rsid w:val="00D73D62"/>
    <w:rsid w:val="00D91AB9"/>
    <w:rsid w:val="00DA487A"/>
    <w:rsid w:val="00DA4D57"/>
    <w:rsid w:val="00DA5FBE"/>
    <w:rsid w:val="00DB0624"/>
    <w:rsid w:val="00DC1BB1"/>
    <w:rsid w:val="00DC6C10"/>
    <w:rsid w:val="00DD6A31"/>
    <w:rsid w:val="00E06D9C"/>
    <w:rsid w:val="00E10262"/>
    <w:rsid w:val="00E20F36"/>
    <w:rsid w:val="00E231CB"/>
    <w:rsid w:val="00E45A69"/>
    <w:rsid w:val="00E53794"/>
    <w:rsid w:val="00E679A6"/>
    <w:rsid w:val="00E80309"/>
    <w:rsid w:val="00E87B67"/>
    <w:rsid w:val="00E9029F"/>
    <w:rsid w:val="00EA0179"/>
    <w:rsid w:val="00EA3C5D"/>
    <w:rsid w:val="00EA60B7"/>
    <w:rsid w:val="00EC70D8"/>
    <w:rsid w:val="00ED5144"/>
    <w:rsid w:val="00F06CC7"/>
    <w:rsid w:val="00F17A94"/>
    <w:rsid w:val="00F217FB"/>
    <w:rsid w:val="00F377DB"/>
    <w:rsid w:val="00F40715"/>
    <w:rsid w:val="00F42A83"/>
    <w:rsid w:val="00F442F1"/>
    <w:rsid w:val="00F62FC0"/>
    <w:rsid w:val="00F64ED0"/>
    <w:rsid w:val="00F72D57"/>
    <w:rsid w:val="00F862AA"/>
    <w:rsid w:val="00F938CB"/>
    <w:rsid w:val="00F96034"/>
    <w:rsid w:val="00FA6839"/>
    <w:rsid w:val="00FA6C24"/>
    <w:rsid w:val="00FB4E1C"/>
    <w:rsid w:val="00FB5CED"/>
    <w:rsid w:val="00FC44CE"/>
    <w:rsid w:val="00FF1CCF"/>
    <w:rsid w:val="00FF7A08"/>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F9B40F"/>
  <w15:chartTrackingRefBased/>
  <w15:docId w15:val="{C26F3463-C51E-45E2-B67B-B45D27C93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8EF"/>
    <w:pPr>
      <w:spacing w:before="240" w:after="240" w:line="240" w:lineRule="auto"/>
      <w:jc w:val="both"/>
    </w:pPr>
    <w:rPr>
      <w:rFonts w:ascii="Times New Roman" w:hAnsi="Times New Roman" w:cs="Times New Roman"/>
      <w:color w:val="000000" w:themeColor="text1"/>
      <w:sz w:val="24"/>
      <w:szCs w:val="20"/>
      <w:lang w:val="sr-Cyrl-RS" w:eastAsia="sr-Latn-CS"/>
    </w:rPr>
  </w:style>
  <w:style w:type="paragraph" w:styleId="Heading1">
    <w:name w:val="heading 1"/>
    <w:basedOn w:val="Normal"/>
    <w:next w:val="Normal"/>
    <w:link w:val="Heading1Char"/>
    <w:uiPriority w:val="9"/>
    <w:qFormat/>
    <w:rsid w:val="00F06CC7"/>
    <w:pPr>
      <w:keepNext/>
      <w:numPr>
        <w:numId w:val="2"/>
      </w:numPr>
      <w:jc w:val="center"/>
      <w:outlineLvl w:val="0"/>
    </w:pPr>
    <w:rPr>
      <w:b/>
    </w:rPr>
  </w:style>
  <w:style w:type="paragraph" w:styleId="Heading2">
    <w:name w:val="heading 2"/>
    <w:basedOn w:val="Normal"/>
    <w:next w:val="Normal"/>
    <w:link w:val="Heading2Char"/>
    <w:uiPriority w:val="9"/>
    <w:semiHidden/>
    <w:unhideWhenUsed/>
    <w:qFormat/>
    <w:rsid w:val="00FA68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ENG">
    <w:name w:val="Normal ENG"/>
    <w:basedOn w:val="Normal"/>
    <w:qFormat/>
    <w:rsid w:val="00572631"/>
    <w:rPr>
      <w:lang w:val="en-US"/>
    </w:rPr>
  </w:style>
  <w:style w:type="character" w:customStyle="1" w:styleId="Heading1Char">
    <w:name w:val="Heading 1 Char"/>
    <w:basedOn w:val="DefaultParagraphFont"/>
    <w:link w:val="Heading1"/>
    <w:uiPriority w:val="9"/>
    <w:rsid w:val="00F06CC7"/>
    <w:rPr>
      <w:rFonts w:ascii="Times New Roman" w:eastAsia="Times" w:hAnsi="Times New Roman" w:cs="Times New Roman"/>
      <w:b/>
      <w:color w:val="000000" w:themeColor="text1"/>
      <w:sz w:val="24"/>
      <w:szCs w:val="20"/>
      <w:lang w:eastAsia="sr-Latn-CS"/>
    </w:rPr>
  </w:style>
  <w:style w:type="paragraph" w:styleId="Title">
    <w:name w:val="Title"/>
    <w:basedOn w:val="Normal"/>
    <w:next w:val="Normal"/>
    <w:link w:val="TitleChar"/>
    <w:uiPriority w:val="10"/>
    <w:qFormat/>
    <w:rsid w:val="00F06CC7"/>
    <w:pPr>
      <w:keepNext/>
      <w:spacing w:after="480"/>
      <w:jc w:val="center"/>
    </w:pPr>
    <w:rPr>
      <w:b/>
      <w:bCs/>
    </w:rPr>
  </w:style>
  <w:style w:type="character" w:customStyle="1" w:styleId="TitleChar">
    <w:name w:val="Title Char"/>
    <w:basedOn w:val="DefaultParagraphFont"/>
    <w:link w:val="Title"/>
    <w:uiPriority w:val="10"/>
    <w:rsid w:val="00F06CC7"/>
    <w:rPr>
      <w:rFonts w:ascii="Times New Roman" w:eastAsia="Times" w:hAnsi="Times New Roman" w:cs="Times New Roman"/>
      <w:b/>
      <w:bCs/>
      <w:color w:val="000000" w:themeColor="text1"/>
      <w:sz w:val="24"/>
      <w:szCs w:val="20"/>
      <w:lang w:eastAsia="sr-Latn-CS"/>
    </w:rPr>
  </w:style>
  <w:style w:type="paragraph" w:styleId="Subtitle">
    <w:name w:val="Subtitle"/>
    <w:basedOn w:val="ListParagraph"/>
    <w:next w:val="Normal"/>
    <w:link w:val="SubtitleChar"/>
    <w:uiPriority w:val="11"/>
    <w:qFormat/>
    <w:rsid w:val="00CE598E"/>
    <w:pPr>
      <w:keepNext/>
      <w:numPr>
        <w:numId w:val="1"/>
      </w:numPr>
      <w:ind w:left="851" w:hanging="851"/>
      <w:jc w:val="center"/>
    </w:pPr>
    <w:rPr>
      <w:b/>
    </w:rPr>
  </w:style>
  <w:style w:type="character" w:customStyle="1" w:styleId="SubtitleChar">
    <w:name w:val="Subtitle Char"/>
    <w:basedOn w:val="DefaultParagraphFont"/>
    <w:link w:val="Subtitle"/>
    <w:uiPriority w:val="11"/>
    <w:rsid w:val="00CE598E"/>
    <w:rPr>
      <w:rFonts w:ascii="Times New Roman" w:hAnsi="Times New Roman" w:cs="Times New Roman"/>
      <w:b/>
      <w:color w:val="000000" w:themeColor="text1"/>
      <w:sz w:val="24"/>
      <w:szCs w:val="20"/>
      <w:lang w:val="sr-Cyrl-RS" w:eastAsia="sr-Latn-CS"/>
    </w:rPr>
  </w:style>
  <w:style w:type="paragraph" w:styleId="ListParagraph">
    <w:name w:val="List Paragraph"/>
    <w:aliases w:val="Liste 1,List Paragraph1"/>
    <w:basedOn w:val="Normal"/>
    <w:link w:val="ListParagraphChar"/>
    <w:uiPriority w:val="34"/>
    <w:qFormat/>
    <w:rsid w:val="00F06CC7"/>
    <w:pPr>
      <w:numPr>
        <w:numId w:val="8"/>
      </w:numPr>
      <w:spacing w:after="120"/>
      <w:outlineLvl w:val="0"/>
    </w:pPr>
  </w:style>
  <w:style w:type="paragraph" w:customStyle="1" w:styleId="ListParagraph2">
    <w:name w:val="List Paragraph 2"/>
    <w:basedOn w:val="ListParagraph"/>
    <w:qFormat/>
    <w:rsid w:val="00F06CC7"/>
    <w:pPr>
      <w:numPr>
        <w:numId w:val="0"/>
      </w:numPr>
    </w:pPr>
  </w:style>
  <w:style w:type="table" w:styleId="TableGrid">
    <w:name w:val="Table Grid"/>
    <w:basedOn w:val="TableNormal"/>
    <w:uiPriority w:val="39"/>
    <w:rsid w:val="00CE5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42F1"/>
    <w:pPr>
      <w:tabs>
        <w:tab w:val="center" w:pos="4536"/>
        <w:tab w:val="right" w:pos="9072"/>
      </w:tabs>
      <w:spacing w:before="0" w:after="0"/>
    </w:pPr>
  </w:style>
  <w:style w:type="character" w:customStyle="1" w:styleId="HeaderChar">
    <w:name w:val="Header Char"/>
    <w:basedOn w:val="DefaultParagraphFont"/>
    <w:link w:val="Header"/>
    <w:uiPriority w:val="99"/>
    <w:rsid w:val="00F442F1"/>
    <w:rPr>
      <w:rFonts w:ascii="Times New Roman" w:hAnsi="Times New Roman" w:cs="Times New Roman"/>
      <w:color w:val="000000" w:themeColor="text1"/>
      <w:sz w:val="24"/>
      <w:szCs w:val="20"/>
      <w:lang w:val="sr-Cyrl-RS" w:eastAsia="sr-Latn-CS"/>
    </w:rPr>
  </w:style>
  <w:style w:type="paragraph" w:styleId="Footer">
    <w:name w:val="footer"/>
    <w:basedOn w:val="Normal"/>
    <w:link w:val="FooterChar"/>
    <w:uiPriority w:val="99"/>
    <w:unhideWhenUsed/>
    <w:rsid w:val="00F442F1"/>
    <w:pPr>
      <w:tabs>
        <w:tab w:val="center" w:pos="4536"/>
        <w:tab w:val="right" w:pos="9072"/>
      </w:tabs>
      <w:spacing w:before="0" w:after="0"/>
    </w:pPr>
  </w:style>
  <w:style w:type="character" w:customStyle="1" w:styleId="FooterChar">
    <w:name w:val="Footer Char"/>
    <w:basedOn w:val="DefaultParagraphFont"/>
    <w:link w:val="Footer"/>
    <w:uiPriority w:val="99"/>
    <w:rsid w:val="00F442F1"/>
    <w:rPr>
      <w:rFonts w:ascii="Times New Roman" w:hAnsi="Times New Roman" w:cs="Times New Roman"/>
      <w:color w:val="000000" w:themeColor="text1"/>
      <w:sz w:val="24"/>
      <w:szCs w:val="20"/>
      <w:lang w:val="sr-Cyrl-RS" w:eastAsia="sr-Latn-CS"/>
    </w:rPr>
  </w:style>
  <w:style w:type="character" w:styleId="CommentReference">
    <w:name w:val="annotation reference"/>
    <w:basedOn w:val="DefaultParagraphFont"/>
    <w:uiPriority w:val="99"/>
    <w:semiHidden/>
    <w:unhideWhenUsed/>
    <w:rsid w:val="00945855"/>
    <w:rPr>
      <w:sz w:val="16"/>
      <w:szCs w:val="16"/>
    </w:rPr>
  </w:style>
  <w:style w:type="paragraph" w:styleId="CommentText">
    <w:name w:val="annotation text"/>
    <w:basedOn w:val="Normal"/>
    <w:link w:val="CommentTextChar"/>
    <w:uiPriority w:val="99"/>
    <w:semiHidden/>
    <w:unhideWhenUsed/>
    <w:rsid w:val="00945855"/>
    <w:rPr>
      <w:sz w:val="20"/>
    </w:rPr>
  </w:style>
  <w:style w:type="character" w:customStyle="1" w:styleId="CommentTextChar">
    <w:name w:val="Comment Text Char"/>
    <w:basedOn w:val="DefaultParagraphFont"/>
    <w:link w:val="CommentText"/>
    <w:uiPriority w:val="99"/>
    <w:semiHidden/>
    <w:rsid w:val="00945855"/>
    <w:rPr>
      <w:rFonts w:ascii="Times New Roman" w:hAnsi="Times New Roman" w:cs="Times New Roman"/>
      <w:color w:val="000000" w:themeColor="text1"/>
      <w:sz w:val="20"/>
      <w:szCs w:val="20"/>
      <w:lang w:val="sr-Cyrl-RS" w:eastAsia="sr-Latn-CS"/>
    </w:rPr>
  </w:style>
  <w:style w:type="paragraph" w:styleId="CommentSubject">
    <w:name w:val="annotation subject"/>
    <w:basedOn w:val="CommentText"/>
    <w:next w:val="CommentText"/>
    <w:link w:val="CommentSubjectChar"/>
    <w:uiPriority w:val="99"/>
    <w:semiHidden/>
    <w:unhideWhenUsed/>
    <w:rsid w:val="00945855"/>
    <w:rPr>
      <w:b/>
      <w:bCs/>
    </w:rPr>
  </w:style>
  <w:style w:type="character" w:customStyle="1" w:styleId="CommentSubjectChar">
    <w:name w:val="Comment Subject Char"/>
    <w:basedOn w:val="CommentTextChar"/>
    <w:link w:val="CommentSubject"/>
    <w:uiPriority w:val="99"/>
    <w:semiHidden/>
    <w:rsid w:val="00945855"/>
    <w:rPr>
      <w:rFonts w:ascii="Times New Roman" w:hAnsi="Times New Roman" w:cs="Times New Roman"/>
      <w:b/>
      <w:bCs/>
      <w:color w:val="000000" w:themeColor="text1"/>
      <w:sz w:val="20"/>
      <w:szCs w:val="20"/>
      <w:lang w:val="sr-Cyrl-RS" w:eastAsia="sr-Latn-CS"/>
    </w:rPr>
  </w:style>
  <w:style w:type="paragraph" w:styleId="BalloonText">
    <w:name w:val="Balloon Text"/>
    <w:basedOn w:val="Normal"/>
    <w:link w:val="BalloonTextChar"/>
    <w:uiPriority w:val="99"/>
    <w:semiHidden/>
    <w:unhideWhenUsed/>
    <w:rsid w:val="007C573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573D"/>
    <w:rPr>
      <w:rFonts w:ascii="Segoe UI" w:hAnsi="Segoe UI" w:cs="Segoe UI"/>
      <w:color w:val="000000" w:themeColor="text1"/>
      <w:sz w:val="18"/>
      <w:szCs w:val="18"/>
      <w:lang w:val="sr-Cyrl-RS" w:eastAsia="sr-Latn-CS"/>
    </w:rPr>
  </w:style>
  <w:style w:type="character" w:customStyle="1" w:styleId="ListParagraphChar">
    <w:name w:val="List Paragraph Char"/>
    <w:aliases w:val="Liste 1 Char,List Paragraph1 Char"/>
    <w:link w:val="ListParagraph"/>
    <w:uiPriority w:val="34"/>
    <w:locked/>
    <w:rsid w:val="009F4F81"/>
    <w:rPr>
      <w:rFonts w:ascii="Times New Roman" w:hAnsi="Times New Roman" w:cs="Times New Roman"/>
      <w:color w:val="000000" w:themeColor="text1"/>
      <w:sz w:val="24"/>
      <w:szCs w:val="20"/>
      <w:lang w:val="sr-Cyrl-RS" w:eastAsia="sr-Latn-CS"/>
    </w:rPr>
  </w:style>
  <w:style w:type="character" w:styleId="Hyperlink">
    <w:name w:val="Hyperlink"/>
    <w:basedOn w:val="DefaultParagraphFont"/>
    <w:uiPriority w:val="99"/>
    <w:unhideWhenUsed/>
    <w:rsid w:val="00E10262"/>
    <w:rPr>
      <w:color w:val="0563C1" w:themeColor="hyperlink"/>
      <w:u w:val="single"/>
    </w:rPr>
  </w:style>
  <w:style w:type="paragraph" w:styleId="FootnoteText">
    <w:name w:val="footnote text"/>
    <w:basedOn w:val="Normal"/>
    <w:link w:val="FootnoteTextChar"/>
    <w:uiPriority w:val="99"/>
    <w:semiHidden/>
    <w:unhideWhenUsed/>
    <w:rsid w:val="003A4B19"/>
    <w:pPr>
      <w:spacing w:before="0" w:after="0"/>
      <w:jc w:val="left"/>
    </w:pPr>
    <w:rPr>
      <w:rFonts w:asciiTheme="minorHAnsi" w:eastAsiaTheme="minorHAnsi" w:hAnsiTheme="minorHAnsi" w:cstheme="minorBidi"/>
      <w:color w:val="auto"/>
      <w:sz w:val="20"/>
      <w:lang w:val="en-US" w:eastAsia="en-US"/>
    </w:rPr>
  </w:style>
  <w:style w:type="character" w:customStyle="1" w:styleId="FootnoteTextChar">
    <w:name w:val="Footnote Text Char"/>
    <w:basedOn w:val="DefaultParagraphFont"/>
    <w:link w:val="FootnoteText"/>
    <w:uiPriority w:val="99"/>
    <w:semiHidden/>
    <w:rsid w:val="003A4B19"/>
    <w:rPr>
      <w:rFonts w:eastAsiaTheme="minorHAnsi"/>
      <w:sz w:val="20"/>
      <w:szCs w:val="20"/>
      <w:lang w:val="en-US"/>
    </w:rPr>
  </w:style>
  <w:style w:type="character" w:styleId="FootnoteReference">
    <w:name w:val="footnote reference"/>
    <w:basedOn w:val="DefaultParagraphFont"/>
    <w:uiPriority w:val="99"/>
    <w:semiHidden/>
    <w:unhideWhenUsed/>
    <w:rsid w:val="003A4B19"/>
    <w:rPr>
      <w:vertAlign w:val="superscript"/>
    </w:rPr>
  </w:style>
  <w:style w:type="paragraph" w:styleId="Revision">
    <w:name w:val="Revision"/>
    <w:hidden/>
    <w:uiPriority w:val="99"/>
    <w:semiHidden/>
    <w:rsid w:val="00FA6839"/>
    <w:pPr>
      <w:spacing w:after="0" w:line="240" w:lineRule="auto"/>
    </w:pPr>
    <w:rPr>
      <w:rFonts w:ascii="Times New Roman" w:hAnsi="Times New Roman" w:cs="Times New Roman"/>
      <w:color w:val="000000" w:themeColor="text1"/>
      <w:sz w:val="24"/>
      <w:szCs w:val="20"/>
      <w:lang w:val="sr-Cyrl-RS" w:eastAsia="sr-Latn-CS"/>
    </w:rPr>
  </w:style>
  <w:style w:type="character" w:customStyle="1" w:styleId="Heading2Char">
    <w:name w:val="Heading 2 Char"/>
    <w:basedOn w:val="DefaultParagraphFont"/>
    <w:link w:val="Heading2"/>
    <w:uiPriority w:val="9"/>
    <w:semiHidden/>
    <w:rsid w:val="00FA6839"/>
    <w:rPr>
      <w:rFonts w:asciiTheme="majorHAnsi" w:eastAsiaTheme="majorEastAsia" w:hAnsiTheme="majorHAnsi" w:cstheme="majorBidi"/>
      <w:color w:val="2E74B5" w:themeColor="accent1" w:themeShade="BF"/>
      <w:sz w:val="26"/>
      <w:szCs w:val="26"/>
      <w:lang w:val="sr-Cyrl-RS" w:eastAsia="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2683">
      <w:bodyDiv w:val="1"/>
      <w:marLeft w:val="0"/>
      <w:marRight w:val="0"/>
      <w:marTop w:val="0"/>
      <w:marBottom w:val="0"/>
      <w:divBdr>
        <w:top w:val="none" w:sz="0" w:space="0" w:color="auto"/>
        <w:left w:val="none" w:sz="0" w:space="0" w:color="auto"/>
        <w:bottom w:val="none" w:sz="0" w:space="0" w:color="auto"/>
        <w:right w:val="none" w:sz="0" w:space="0" w:color="auto"/>
      </w:divBdr>
    </w:div>
    <w:div w:id="32585940">
      <w:bodyDiv w:val="1"/>
      <w:marLeft w:val="0"/>
      <w:marRight w:val="0"/>
      <w:marTop w:val="0"/>
      <w:marBottom w:val="0"/>
      <w:divBdr>
        <w:top w:val="none" w:sz="0" w:space="0" w:color="auto"/>
        <w:left w:val="none" w:sz="0" w:space="0" w:color="auto"/>
        <w:bottom w:val="none" w:sz="0" w:space="0" w:color="auto"/>
        <w:right w:val="none" w:sz="0" w:space="0" w:color="auto"/>
      </w:divBdr>
    </w:div>
    <w:div w:id="228155245">
      <w:bodyDiv w:val="1"/>
      <w:marLeft w:val="0"/>
      <w:marRight w:val="0"/>
      <w:marTop w:val="0"/>
      <w:marBottom w:val="0"/>
      <w:divBdr>
        <w:top w:val="none" w:sz="0" w:space="0" w:color="auto"/>
        <w:left w:val="none" w:sz="0" w:space="0" w:color="auto"/>
        <w:bottom w:val="none" w:sz="0" w:space="0" w:color="auto"/>
        <w:right w:val="none" w:sz="0" w:space="0" w:color="auto"/>
      </w:divBdr>
    </w:div>
    <w:div w:id="288246869">
      <w:bodyDiv w:val="1"/>
      <w:marLeft w:val="0"/>
      <w:marRight w:val="0"/>
      <w:marTop w:val="0"/>
      <w:marBottom w:val="0"/>
      <w:divBdr>
        <w:top w:val="none" w:sz="0" w:space="0" w:color="auto"/>
        <w:left w:val="none" w:sz="0" w:space="0" w:color="auto"/>
        <w:bottom w:val="none" w:sz="0" w:space="0" w:color="auto"/>
        <w:right w:val="none" w:sz="0" w:space="0" w:color="auto"/>
      </w:divBdr>
    </w:div>
    <w:div w:id="634138722">
      <w:bodyDiv w:val="1"/>
      <w:marLeft w:val="0"/>
      <w:marRight w:val="0"/>
      <w:marTop w:val="0"/>
      <w:marBottom w:val="0"/>
      <w:divBdr>
        <w:top w:val="none" w:sz="0" w:space="0" w:color="auto"/>
        <w:left w:val="none" w:sz="0" w:space="0" w:color="auto"/>
        <w:bottom w:val="none" w:sz="0" w:space="0" w:color="auto"/>
        <w:right w:val="none" w:sz="0" w:space="0" w:color="auto"/>
      </w:divBdr>
    </w:div>
    <w:div w:id="637223015">
      <w:bodyDiv w:val="1"/>
      <w:marLeft w:val="0"/>
      <w:marRight w:val="0"/>
      <w:marTop w:val="0"/>
      <w:marBottom w:val="0"/>
      <w:divBdr>
        <w:top w:val="none" w:sz="0" w:space="0" w:color="auto"/>
        <w:left w:val="none" w:sz="0" w:space="0" w:color="auto"/>
        <w:bottom w:val="none" w:sz="0" w:space="0" w:color="auto"/>
        <w:right w:val="none" w:sz="0" w:space="0" w:color="auto"/>
      </w:divBdr>
    </w:div>
    <w:div w:id="973947532">
      <w:bodyDiv w:val="1"/>
      <w:marLeft w:val="0"/>
      <w:marRight w:val="0"/>
      <w:marTop w:val="0"/>
      <w:marBottom w:val="0"/>
      <w:divBdr>
        <w:top w:val="none" w:sz="0" w:space="0" w:color="auto"/>
        <w:left w:val="none" w:sz="0" w:space="0" w:color="auto"/>
        <w:bottom w:val="none" w:sz="0" w:space="0" w:color="auto"/>
        <w:right w:val="none" w:sz="0" w:space="0" w:color="auto"/>
      </w:divBdr>
    </w:div>
    <w:div w:id="1119882705">
      <w:bodyDiv w:val="1"/>
      <w:marLeft w:val="0"/>
      <w:marRight w:val="0"/>
      <w:marTop w:val="0"/>
      <w:marBottom w:val="0"/>
      <w:divBdr>
        <w:top w:val="none" w:sz="0" w:space="0" w:color="auto"/>
        <w:left w:val="none" w:sz="0" w:space="0" w:color="auto"/>
        <w:bottom w:val="none" w:sz="0" w:space="0" w:color="auto"/>
        <w:right w:val="none" w:sz="0" w:space="0" w:color="auto"/>
      </w:divBdr>
    </w:div>
    <w:div w:id="1230117800">
      <w:bodyDiv w:val="1"/>
      <w:marLeft w:val="0"/>
      <w:marRight w:val="0"/>
      <w:marTop w:val="0"/>
      <w:marBottom w:val="0"/>
      <w:divBdr>
        <w:top w:val="none" w:sz="0" w:space="0" w:color="auto"/>
        <w:left w:val="none" w:sz="0" w:space="0" w:color="auto"/>
        <w:bottom w:val="none" w:sz="0" w:space="0" w:color="auto"/>
        <w:right w:val="none" w:sz="0" w:space="0" w:color="auto"/>
      </w:divBdr>
    </w:div>
    <w:div w:id="1351563375">
      <w:bodyDiv w:val="1"/>
      <w:marLeft w:val="0"/>
      <w:marRight w:val="0"/>
      <w:marTop w:val="0"/>
      <w:marBottom w:val="0"/>
      <w:divBdr>
        <w:top w:val="none" w:sz="0" w:space="0" w:color="auto"/>
        <w:left w:val="none" w:sz="0" w:space="0" w:color="auto"/>
        <w:bottom w:val="none" w:sz="0" w:space="0" w:color="auto"/>
        <w:right w:val="none" w:sz="0" w:space="0" w:color="auto"/>
      </w:divBdr>
    </w:div>
    <w:div w:id="1376545712">
      <w:bodyDiv w:val="1"/>
      <w:marLeft w:val="0"/>
      <w:marRight w:val="0"/>
      <w:marTop w:val="0"/>
      <w:marBottom w:val="0"/>
      <w:divBdr>
        <w:top w:val="none" w:sz="0" w:space="0" w:color="auto"/>
        <w:left w:val="none" w:sz="0" w:space="0" w:color="auto"/>
        <w:bottom w:val="none" w:sz="0" w:space="0" w:color="auto"/>
        <w:right w:val="none" w:sz="0" w:space="0" w:color="auto"/>
      </w:divBdr>
    </w:div>
    <w:div w:id="1630741237">
      <w:bodyDiv w:val="1"/>
      <w:marLeft w:val="0"/>
      <w:marRight w:val="0"/>
      <w:marTop w:val="0"/>
      <w:marBottom w:val="0"/>
      <w:divBdr>
        <w:top w:val="none" w:sz="0" w:space="0" w:color="auto"/>
        <w:left w:val="none" w:sz="0" w:space="0" w:color="auto"/>
        <w:bottom w:val="none" w:sz="0" w:space="0" w:color="auto"/>
        <w:right w:val="none" w:sz="0" w:space="0" w:color="auto"/>
      </w:divBdr>
    </w:div>
    <w:div w:id="1710688438">
      <w:bodyDiv w:val="1"/>
      <w:marLeft w:val="0"/>
      <w:marRight w:val="0"/>
      <w:marTop w:val="0"/>
      <w:marBottom w:val="0"/>
      <w:divBdr>
        <w:top w:val="none" w:sz="0" w:space="0" w:color="auto"/>
        <w:left w:val="none" w:sz="0" w:space="0" w:color="auto"/>
        <w:bottom w:val="none" w:sz="0" w:space="0" w:color="auto"/>
        <w:right w:val="none" w:sz="0" w:space="0" w:color="auto"/>
      </w:divBdr>
    </w:div>
    <w:div w:id="1726836279">
      <w:bodyDiv w:val="1"/>
      <w:marLeft w:val="0"/>
      <w:marRight w:val="0"/>
      <w:marTop w:val="0"/>
      <w:marBottom w:val="0"/>
      <w:divBdr>
        <w:top w:val="none" w:sz="0" w:space="0" w:color="auto"/>
        <w:left w:val="none" w:sz="0" w:space="0" w:color="auto"/>
        <w:bottom w:val="none" w:sz="0" w:space="0" w:color="auto"/>
        <w:right w:val="none" w:sz="0" w:space="0" w:color="auto"/>
      </w:divBdr>
    </w:div>
    <w:div w:id="1825663055">
      <w:bodyDiv w:val="1"/>
      <w:marLeft w:val="0"/>
      <w:marRight w:val="0"/>
      <w:marTop w:val="0"/>
      <w:marBottom w:val="0"/>
      <w:divBdr>
        <w:top w:val="none" w:sz="0" w:space="0" w:color="auto"/>
        <w:left w:val="none" w:sz="0" w:space="0" w:color="auto"/>
        <w:bottom w:val="none" w:sz="0" w:space="0" w:color="auto"/>
        <w:right w:val="none" w:sz="0" w:space="0" w:color="auto"/>
      </w:divBdr>
    </w:div>
    <w:div w:id="210561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udijaprikljucenja@ems.r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A912B3-A15D-4513-9E97-FF3595FDB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2287</Words>
  <Characters>13614</Characters>
  <Application>Microsoft Office Word</Application>
  <DocSecurity>0</DocSecurity>
  <Lines>289</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Brezancic</dc:creator>
  <cp:keywords/>
  <dc:description/>
  <cp:lastModifiedBy>Sonja Simović</cp:lastModifiedBy>
  <cp:revision>2</cp:revision>
  <cp:lastPrinted>2023-12-12T14:27:00Z</cp:lastPrinted>
  <dcterms:created xsi:type="dcterms:W3CDTF">2026-07-13T08:34:00Z</dcterms:created>
  <dcterms:modified xsi:type="dcterms:W3CDTF">2026-07-13T08:34:00Z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e232b0cb-37b4-4252-ad8c-f3359b51e134</vt:lpwstr>
  </property>
</Properties>
</file>