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0FA8" w14:textId="65C38458" w:rsidR="00971A9C" w:rsidRPr="00C96728" w:rsidRDefault="00971A9C" w:rsidP="00971A9C">
      <w:pPr>
        <w:jc w:val="both"/>
        <w:rPr>
          <w:b/>
          <w:sz w:val="28"/>
          <w:lang w:val="sr-Cyrl-RS" w:eastAsia="fr-FR"/>
        </w:rPr>
      </w:pPr>
      <w:r w:rsidRPr="00971A9C">
        <w:rPr>
          <w:b/>
          <w:sz w:val="28"/>
          <w:lang w:val="sr-Cyrl-RS" w:eastAsia="fr-FR"/>
        </w:rPr>
        <w:t xml:space="preserve">А.2 </w:t>
      </w:r>
      <w:r w:rsidRPr="00971A9C">
        <w:rPr>
          <w:b/>
          <w:sz w:val="28"/>
          <w:lang w:val="sr-Latn-RS" w:eastAsia="fr-FR"/>
        </w:rPr>
        <w:t>ПОДАЦИ ПОТРЕБНИ ЗА ИЗРАДУ СТУДИЈЕ ПРИКЉУЧЕЊА МОДУЛА ЕНЕРГЕТСКОГ ПАРКА (ВЕТРОЕЛЕКТРАНЕ И СОЛАРНЕ ЕЛЕКТРАНЕ)</w:t>
      </w:r>
    </w:p>
    <w:p w14:paraId="33C57B5F" w14:textId="77777777" w:rsidR="000E1DC4" w:rsidRPr="000E1DC4" w:rsidRDefault="000E1DC4" w:rsidP="000E1DC4">
      <w:pPr>
        <w:jc w:val="both"/>
        <w:rPr>
          <w:b/>
          <w:sz w:val="36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325"/>
      </w:tblGrid>
      <w:tr w:rsidR="00971A9C" w:rsidRPr="00864361" w14:paraId="2CBC25C7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3A1AAF19" w14:textId="77777777" w:rsidR="00971A9C" w:rsidRPr="00864361" w:rsidRDefault="00971A9C" w:rsidP="004F07B4">
            <w:pPr>
              <w:pStyle w:val="BodyText"/>
              <w:ind w:left="313" w:hanging="313"/>
              <w:jc w:val="both"/>
              <w:rPr>
                <w:b/>
                <w:lang w:val="sr-Cyrl-RS"/>
              </w:rPr>
            </w:pPr>
            <w:r w:rsidRPr="00864361">
              <w:rPr>
                <w:b/>
                <w:lang w:val="sr-Cyrl-RS"/>
              </w:rPr>
              <w:t>2. Подаци потребни за израду Студије прикључења модула енергетског парка (ветроелектране и соларне електране)</w:t>
            </w:r>
          </w:p>
        </w:tc>
      </w:tr>
      <w:tr w:rsidR="00971A9C" w:rsidRPr="00864361" w14:paraId="6D3CC695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49021903" w14:textId="77777777" w:rsidR="00971A9C" w:rsidRPr="00864361" w:rsidRDefault="00971A9C" w:rsidP="004F07B4">
            <w:pPr>
              <w:pStyle w:val="BodyText"/>
              <w:rPr>
                <w:b/>
                <w:lang w:val="sr-Latn-RS"/>
              </w:rPr>
            </w:pPr>
            <w:r w:rsidRPr="00864361">
              <w:rPr>
                <w:lang w:val="sr-Cyrl-RS" w:eastAsia="fr-FR"/>
              </w:rPr>
              <w:t>назив енергетског парка</w:t>
            </w:r>
          </w:p>
        </w:tc>
        <w:tc>
          <w:tcPr>
            <w:tcW w:w="4325" w:type="dxa"/>
            <w:vAlign w:val="center"/>
          </w:tcPr>
          <w:p w14:paraId="70865A22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3F693948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4F9B2243" w14:textId="23D80087" w:rsidR="00971A9C" w:rsidRPr="00864361" w:rsidRDefault="00971A9C" w:rsidP="004F07B4">
            <w:pPr>
              <w:pStyle w:val="BodyText"/>
              <w:rPr>
                <w:b/>
                <w:lang w:val="sr-Latn-RS"/>
              </w:rPr>
            </w:pPr>
            <w:r w:rsidRPr="00864361">
              <w:rPr>
                <w:lang w:val="sr-Cyrl-RS" w:eastAsia="fr-FR"/>
              </w:rPr>
              <w:t>захтевана снага у месту прикључења</w:t>
            </w:r>
            <w:r w:rsidR="00F33BC3">
              <w:rPr>
                <w:lang w:eastAsia="fr-FR"/>
              </w:rPr>
              <w:t xml:space="preserve"> </w:t>
            </w:r>
            <w:r>
              <w:rPr>
                <w:lang w:val="sr-Cyrl-RS" w:eastAsia="fr-FR"/>
              </w:rPr>
              <w:t>P</w:t>
            </w:r>
            <w:r w:rsidR="00F33BC3">
              <w:rPr>
                <w:lang w:eastAsia="fr-FR"/>
              </w:rPr>
              <w:t xml:space="preserve"> </w:t>
            </w:r>
            <w:r w:rsidRPr="00864361">
              <w:rPr>
                <w:lang w:val="sr-Cyrl-RS" w:eastAsia="fr-FR"/>
              </w:rPr>
              <w:t>[MW]</w:t>
            </w:r>
          </w:p>
        </w:tc>
        <w:tc>
          <w:tcPr>
            <w:tcW w:w="4325" w:type="dxa"/>
            <w:vAlign w:val="center"/>
          </w:tcPr>
          <w:p w14:paraId="0D7E3FFB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3B3DC51C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42C7425E" w14:textId="17AE3085" w:rsidR="00971A9C" w:rsidRPr="00864361" w:rsidRDefault="00F33BC3" w:rsidP="004F07B4">
            <w:pPr>
              <w:pStyle w:val="BodyText"/>
              <w:rPr>
                <w:b/>
                <w:lang w:val="sr-Latn-RS"/>
              </w:rPr>
            </w:pPr>
            <w:r w:rsidRPr="009F664A">
              <w:rPr>
                <w:color w:val="000000" w:themeColor="text1"/>
              </w:rPr>
              <w:t>инсталисана активна снага ветроелектране / максимална инсталисана снага инвертора за соларну електрану P</w:t>
            </w:r>
            <w:r w:rsidRPr="009F664A">
              <w:rPr>
                <w:color w:val="000000" w:themeColor="text1"/>
                <w:vertAlign w:val="subscript"/>
              </w:rPr>
              <w:t>instmax</w:t>
            </w:r>
            <w:r w:rsidRPr="009F664A">
              <w:rPr>
                <w:color w:val="000000" w:themeColor="text1"/>
              </w:rPr>
              <w:t xml:space="preserve"> [MW]</w:t>
            </w:r>
          </w:p>
        </w:tc>
        <w:tc>
          <w:tcPr>
            <w:tcW w:w="4325" w:type="dxa"/>
            <w:vAlign w:val="center"/>
          </w:tcPr>
          <w:p w14:paraId="7149E75D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7CF710D4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6AE68AB4" w14:textId="77777777" w:rsidR="00971A9C" w:rsidRPr="00864361" w:rsidRDefault="00971A9C" w:rsidP="004F07B4">
            <w:pPr>
              <w:pStyle w:val="BodyText"/>
              <w:rPr>
                <w:b/>
                <w:lang w:val="sr-Latn-RS"/>
              </w:rPr>
            </w:pPr>
            <w:r w:rsidRPr="00864361">
              <w:rPr>
                <w:lang w:val="sr-Cyrl-RS" w:eastAsia="fr-FR"/>
              </w:rPr>
              <w:t>планирана гoдина прикључeњa</w:t>
            </w:r>
          </w:p>
        </w:tc>
        <w:tc>
          <w:tcPr>
            <w:tcW w:w="4325" w:type="dxa"/>
            <w:vAlign w:val="center"/>
          </w:tcPr>
          <w:p w14:paraId="296403EB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05F13523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2D4D99A4" w14:textId="77777777" w:rsidR="00971A9C" w:rsidRPr="00864361" w:rsidRDefault="00971A9C" w:rsidP="004F07B4">
            <w:pPr>
              <w:pStyle w:val="TableParagraph"/>
              <w:spacing w:line="252" w:lineRule="exact"/>
              <w:ind w:left="0" w:right="89"/>
              <w:rPr>
                <w:spacing w:val="-2"/>
                <w:lang w:val="sr-Latn-RS"/>
              </w:rPr>
            </w:pPr>
            <w:r w:rsidRPr="00864361">
              <w:rPr>
                <w:lang w:val="sr-Cyrl-RS" w:eastAsia="fr-FR"/>
              </w:rPr>
              <w:t>планирана једнополна шема електране на средњем напону</w:t>
            </w:r>
          </w:p>
        </w:tc>
        <w:tc>
          <w:tcPr>
            <w:tcW w:w="4325" w:type="dxa"/>
            <w:vAlign w:val="center"/>
          </w:tcPr>
          <w:p w14:paraId="150BEF8A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971A9C" w:rsidRPr="00864361" w14:paraId="28A75411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11903571" w14:textId="77777777" w:rsidR="00971A9C" w:rsidRPr="00864361" w:rsidRDefault="00971A9C" w:rsidP="004F07B4">
            <w:pPr>
              <w:pStyle w:val="BodyText"/>
              <w:rPr>
                <w:lang w:val="sr-Latn-RS"/>
              </w:rPr>
            </w:pPr>
            <w:r w:rsidRPr="00864361">
              <w:rPr>
                <w:lang w:val="sr-Cyrl-RS" w:eastAsia="fr-FR"/>
              </w:rPr>
              <w:t>укупан број мрежних трансформатора</w:t>
            </w:r>
          </w:p>
        </w:tc>
        <w:tc>
          <w:tcPr>
            <w:tcW w:w="4325" w:type="dxa"/>
            <w:vAlign w:val="center"/>
          </w:tcPr>
          <w:p w14:paraId="645EEC97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3DBD2C90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3650E9A4" w14:textId="77777777" w:rsidR="00971A9C" w:rsidRPr="00864361" w:rsidRDefault="00971A9C" w:rsidP="004F07B4">
            <w:pPr>
              <w:widowControl/>
              <w:autoSpaceDE/>
              <w:autoSpaceDN/>
              <w:rPr>
                <w:lang w:val="sr-Latn-RS" w:eastAsia="fr-FR"/>
              </w:rPr>
            </w:pPr>
            <w:r w:rsidRPr="00864361">
              <w:rPr>
                <w:lang w:val="sr-Cyrl-RS" w:eastAsia="fr-FR"/>
              </w:rPr>
              <w:t>локација објекта</w:t>
            </w:r>
          </w:p>
        </w:tc>
        <w:tc>
          <w:tcPr>
            <w:tcW w:w="4325" w:type="dxa"/>
            <w:vAlign w:val="center"/>
          </w:tcPr>
          <w:p w14:paraId="59200DC5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971A9C" w:rsidRPr="00864361" w14:paraId="3AD83C2D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1D635CAB" w14:textId="0DD01A21" w:rsidR="00971A9C" w:rsidRPr="00864361" w:rsidRDefault="00F33BC3" w:rsidP="00F33BC3">
            <w:pPr>
              <w:widowControl/>
              <w:autoSpaceDE/>
              <w:autoSpaceDN/>
              <w:rPr>
                <w:lang w:val="sr-Latn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r w:rsidRPr="009F664A">
              <w:rPr>
                <w:color w:val="000000" w:themeColor="text1"/>
              </w:rPr>
              <w:t xml:space="preserve">пис и графички приказ обухвата модула енергетског парка у простору (достављен у одговарајућој форми - геореференцирани </w:t>
            </w:r>
            <w:r w:rsidR="00A62F98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 xml:space="preserve">dwg фајл у координатама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325" w:type="dxa"/>
            <w:vAlign w:val="center"/>
          </w:tcPr>
          <w:p w14:paraId="07E6C31F" w14:textId="77777777" w:rsidR="00971A9C" w:rsidRPr="00864361" w:rsidRDefault="00971A9C" w:rsidP="004F07B4">
            <w:pPr>
              <w:jc w:val="center"/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33BC3" w:rsidRPr="00864361" w14:paraId="2AE583D8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7FE389BB" w14:textId="3BFE63C6" w:rsidR="00F33BC3" w:rsidRPr="009F664A" w:rsidRDefault="00F33BC3" w:rsidP="00F33BC3">
            <w:pPr>
              <w:widowControl/>
              <w:autoSpaceDE/>
              <w:autoSpaceDN/>
              <w:rPr>
                <w:color w:val="000000" w:themeColor="text1"/>
                <w:lang w:val="es-ES"/>
              </w:rPr>
            </w:pPr>
            <w:r w:rsidRPr="009F664A">
              <w:rPr>
                <w:color w:val="000000" w:themeColor="text1"/>
              </w:rPr>
              <w:t>минимална снага трополног кратког споја у месту прикључења</w:t>
            </w:r>
          </w:p>
        </w:tc>
        <w:tc>
          <w:tcPr>
            <w:tcW w:w="4325" w:type="dxa"/>
            <w:vAlign w:val="center"/>
          </w:tcPr>
          <w:p w14:paraId="5727BF5F" w14:textId="77777777" w:rsidR="00F33BC3" w:rsidRPr="00864361" w:rsidRDefault="00F33BC3" w:rsidP="004F07B4">
            <w:pPr>
              <w:jc w:val="center"/>
              <w:rPr>
                <w:i/>
                <w:lang w:val="sr-Cyrl-RS"/>
              </w:rPr>
            </w:pPr>
          </w:p>
        </w:tc>
      </w:tr>
      <w:tr w:rsidR="00971A9C" w:rsidRPr="00864361" w14:paraId="39F4D3F4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148961DE" w14:textId="77777777" w:rsidR="00971A9C" w:rsidRPr="00864361" w:rsidRDefault="00971A9C" w:rsidP="004F07B4">
            <w:pPr>
              <w:pStyle w:val="BodyText"/>
              <w:rPr>
                <w:spacing w:val="-2"/>
                <w:lang w:val="sr-Latn-RS"/>
              </w:rPr>
            </w:pPr>
            <w:r w:rsidRPr="00864361">
              <w:rPr>
                <w:lang w:val="sr-Cyrl-RS" w:eastAsia="fr-FR"/>
              </w:rPr>
              <w:t>идејно решење (уколико постоји)</w:t>
            </w:r>
          </w:p>
        </w:tc>
        <w:tc>
          <w:tcPr>
            <w:tcW w:w="4325" w:type="dxa"/>
            <w:vAlign w:val="center"/>
          </w:tcPr>
          <w:p w14:paraId="757C3B1E" w14:textId="77777777" w:rsidR="00971A9C" w:rsidRPr="00864361" w:rsidRDefault="00971A9C" w:rsidP="004F07B4">
            <w:pPr>
              <w:jc w:val="center"/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971A9C" w:rsidRPr="00864361" w14:paraId="26EBAF20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0073FA68" w14:textId="77777777" w:rsidR="00971A9C" w:rsidRPr="00864361" w:rsidRDefault="00971A9C" w:rsidP="004F07B4">
            <w:pPr>
              <w:pStyle w:val="BodyText"/>
              <w:rPr>
                <w:lang w:val="sr-Latn-RS" w:eastAsia="fr-FR"/>
              </w:rPr>
            </w:pPr>
            <w:r w:rsidRPr="00864361">
              <w:rPr>
                <w:lang w:val="sr-Cyrl-RS" w:eastAsia="fr-FR"/>
              </w:rPr>
              <w:t>снага сопствене потрошње[MW]</w:t>
            </w:r>
          </w:p>
        </w:tc>
        <w:tc>
          <w:tcPr>
            <w:tcW w:w="4325" w:type="dxa"/>
            <w:vAlign w:val="center"/>
          </w:tcPr>
          <w:p w14:paraId="7C5A152F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971A9C" w:rsidRPr="00864361" w14:paraId="4BDA15BF" w14:textId="77777777" w:rsidTr="00F33BC3">
        <w:trPr>
          <w:trHeight w:val="850"/>
        </w:trPr>
        <w:tc>
          <w:tcPr>
            <w:tcW w:w="4675" w:type="dxa"/>
            <w:vAlign w:val="center"/>
          </w:tcPr>
          <w:p w14:paraId="3AAA382A" w14:textId="03871898" w:rsidR="00971A9C" w:rsidRPr="00864361" w:rsidRDefault="00F33BC3" w:rsidP="004F07B4">
            <w:pPr>
              <w:pStyle w:val="BodyText"/>
              <w:rPr>
                <w:lang w:val="sr-Cyrl-RS" w:eastAsia="fr-FR"/>
              </w:rPr>
            </w:pPr>
            <w:r w:rsidRPr="009F664A">
              <w:rPr>
                <w:color w:val="000000" w:themeColor="text1"/>
              </w:rPr>
              <w:t>процена производње енергетског парка на сатном нивоу за период од најмање три године</w:t>
            </w:r>
            <w:r w:rsidRPr="009F664A">
              <w:rPr>
                <w:color w:val="000000" w:themeColor="text1"/>
                <w:lang w:val="sr-Cyrl-ME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9F664A">
              <w:rPr>
                <w:color w:val="000000" w:themeColor="text1"/>
              </w:rPr>
              <w:t xml:space="preserve">достављен у одговарајућој форми </w:t>
            </w:r>
            <w:r>
              <w:rPr>
                <w:color w:val="000000" w:themeColor="text1"/>
              </w:rPr>
              <w:t xml:space="preserve">- </w:t>
            </w:r>
            <w:r w:rsidRPr="009F664A">
              <w:rPr>
                <w:color w:val="000000" w:themeColor="text1"/>
                <w:lang w:val="sr-Cyrl-ME"/>
              </w:rPr>
              <w:t xml:space="preserve">у </w:t>
            </w:r>
            <w:r w:rsidR="00A62F98">
              <w:rPr>
                <w:color w:val="000000" w:themeColor="text1"/>
                <w:lang w:val="sr-Cyrl-ME"/>
              </w:rPr>
              <w:t>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формату</w:t>
            </w:r>
            <w:r>
              <w:rPr>
                <w:color w:val="000000" w:themeColor="text1"/>
              </w:rPr>
              <w:t xml:space="preserve">; </w:t>
            </w:r>
            <w:r w:rsidRPr="009F664A">
              <w:rPr>
                <w:color w:val="000000" w:themeColor="text1"/>
              </w:rPr>
              <w:t>на основу мерења брзине ветра, ирадијације и сл.)</w:t>
            </w:r>
          </w:p>
        </w:tc>
        <w:tc>
          <w:tcPr>
            <w:tcW w:w="4325" w:type="dxa"/>
            <w:vAlign w:val="center"/>
          </w:tcPr>
          <w:p w14:paraId="2F397F6C" w14:textId="77777777" w:rsidR="00971A9C" w:rsidRPr="00864361" w:rsidRDefault="00971A9C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</w:tbl>
    <w:p w14:paraId="08810D1E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E1DC4"/>
    <w:rsid w:val="003305AA"/>
    <w:rsid w:val="003506B8"/>
    <w:rsid w:val="00377228"/>
    <w:rsid w:val="003A3959"/>
    <w:rsid w:val="00444753"/>
    <w:rsid w:val="00527BF8"/>
    <w:rsid w:val="00527DF7"/>
    <w:rsid w:val="00635787"/>
    <w:rsid w:val="007C057B"/>
    <w:rsid w:val="00971A9C"/>
    <w:rsid w:val="00975347"/>
    <w:rsid w:val="00A62F98"/>
    <w:rsid w:val="00C96728"/>
    <w:rsid w:val="00E92FE0"/>
    <w:rsid w:val="00F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D479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7</cp:revision>
  <dcterms:created xsi:type="dcterms:W3CDTF">2026-06-19T11:10:00Z</dcterms:created>
  <dcterms:modified xsi:type="dcterms:W3CDTF">2026-06-19T13:12:00Z</dcterms:modified>
</cp:coreProperties>
</file>